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0" w:type="dxa"/>
        <w:tblLayout w:type="fixed"/>
        <w:tblLook w:val="0000" w:firstRow="0" w:lastRow="0" w:firstColumn="0" w:lastColumn="0" w:noHBand="0" w:noVBand="0"/>
      </w:tblPr>
      <w:tblGrid>
        <w:gridCol w:w="360"/>
        <w:gridCol w:w="9450"/>
      </w:tblGrid>
      <w:tr w:rsidR="00552BE7" w:rsidRPr="005144D9" w14:paraId="07A03E26" w14:textId="0C813319" w:rsidTr="00E85B44">
        <w:tc>
          <w:tcPr>
            <w:tcW w:w="360" w:type="dxa"/>
          </w:tcPr>
          <w:p w14:paraId="28B65BAC" w14:textId="37AE0F7C" w:rsidR="00552BE7" w:rsidRPr="005144D9" w:rsidRDefault="00552BE7" w:rsidP="00E85B44">
            <w:pPr>
              <w:spacing w:after="0" w:line="240" w:lineRule="auto"/>
              <w:rPr>
                <w:rFonts w:ascii="Arial" w:eastAsia="Arial" w:hAnsi="Arial" w:cs="Arial"/>
              </w:rPr>
            </w:pPr>
          </w:p>
        </w:tc>
        <w:tc>
          <w:tcPr>
            <w:tcW w:w="9450" w:type="dxa"/>
          </w:tcPr>
          <w:p w14:paraId="3B2A4B77" w14:textId="6480A476" w:rsidR="00552BE7" w:rsidRPr="005144D9" w:rsidRDefault="00552BE7" w:rsidP="00E85B44">
            <w:pPr>
              <w:spacing w:after="0" w:line="240" w:lineRule="auto"/>
              <w:ind w:right="-468"/>
              <w:rPr>
                <w:rFonts w:ascii="Arial" w:eastAsia="Arial" w:hAnsi="Arial" w:cs="Arial"/>
              </w:rPr>
            </w:pPr>
          </w:p>
        </w:tc>
      </w:tr>
    </w:tbl>
    <w:p w14:paraId="5CC0CD85" w14:textId="6BD58A60" w:rsidR="00E85B44" w:rsidRPr="005144D9" w:rsidRDefault="00E85B44" w:rsidP="00E85B44">
      <w:pPr>
        <w:spacing w:after="0" w:line="240" w:lineRule="auto"/>
        <w:ind w:right="-468"/>
        <w:jc w:val="center"/>
        <w:rPr>
          <w:rFonts w:ascii="Arial" w:eastAsia="Arial" w:hAnsi="Arial" w:cs="Arial"/>
        </w:rPr>
      </w:pPr>
      <w:r w:rsidRPr="005144D9">
        <w:rPr>
          <w:rFonts w:ascii="Arial" w:eastAsia="Arial" w:hAnsi="Arial" w:cs="Arial"/>
        </w:rPr>
        <w:t xml:space="preserve">State Foundation on Culture </w:t>
      </w:r>
      <w:r w:rsidR="00796896" w:rsidRPr="005144D9">
        <w:rPr>
          <w:rFonts w:ascii="Arial" w:eastAsia="Arial" w:hAnsi="Arial" w:cs="Arial"/>
        </w:rPr>
        <w:t>and</w:t>
      </w:r>
      <w:r w:rsidRPr="005144D9">
        <w:rPr>
          <w:rFonts w:ascii="Arial" w:eastAsia="Arial" w:hAnsi="Arial" w:cs="Arial"/>
        </w:rPr>
        <w:t xml:space="preserve"> the Arts</w:t>
      </w:r>
    </w:p>
    <w:p w14:paraId="6B994786" w14:textId="77777777" w:rsidR="00E85B44" w:rsidRPr="005144D9" w:rsidRDefault="00E85B44" w:rsidP="00E85B44">
      <w:pPr>
        <w:spacing w:after="0" w:line="240" w:lineRule="auto"/>
        <w:ind w:right="-468"/>
        <w:jc w:val="center"/>
        <w:rPr>
          <w:rFonts w:ascii="Arial" w:eastAsia="Arial" w:hAnsi="Arial" w:cs="Arial"/>
        </w:rPr>
      </w:pPr>
      <w:r w:rsidRPr="005144D9">
        <w:rPr>
          <w:rFonts w:ascii="Arial" w:eastAsia="Arial" w:hAnsi="Arial" w:cs="Arial"/>
        </w:rPr>
        <w:t>Artists in the Schools Program</w:t>
      </w:r>
    </w:p>
    <w:p w14:paraId="4B001209" w14:textId="4BC83624" w:rsidR="00E85B44" w:rsidRPr="00B01BF6" w:rsidRDefault="00E85B44" w:rsidP="00E85B44">
      <w:pPr>
        <w:spacing w:after="0" w:line="240" w:lineRule="auto"/>
        <w:ind w:right="-468"/>
        <w:jc w:val="center"/>
        <w:rPr>
          <w:rFonts w:ascii="Arial" w:eastAsia="Arial" w:hAnsi="Arial" w:cs="Arial"/>
          <w:lang w:val="haw-US"/>
        </w:rPr>
      </w:pPr>
      <w:r w:rsidRPr="005144D9">
        <w:rPr>
          <w:rFonts w:ascii="Arial" w:eastAsia="Arial" w:hAnsi="Arial" w:cs="Arial"/>
        </w:rPr>
        <w:t>Partnership Grant Application SY 202</w:t>
      </w:r>
      <w:r w:rsidR="00B01BF6">
        <w:rPr>
          <w:rFonts w:ascii="Arial" w:eastAsia="Arial" w:hAnsi="Arial" w:cs="Arial"/>
          <w:lang w:val="haw-US"/>
        </w:rPr>
        <w:t>3</w:t>
      </w:r>
      <w:r w:rsidRPr="005144D9">
        <w:rPr>
          <w:rFonts w:ascii="Arial" w:eastAsia="Arial" w:hAnsi="Arial" w:cs="Arial"/>
        </w:rPr>
        <w:t>-202</w:t>
      </w:r>
      <w:r w:rsidR="00B01BF6">
        <w:rPr>
          <w:rFonts w:ascii="Arial" w:eastAsia="Arial" w:hAnsi="Arial" w:cs="Arial"/>
          <w:lang w:val="haw-US"/>
        </w:rPr>
        <w:t>4</w:t>
      </w:r>
      <w:r w:rsidR="00CA772A">
        <w:rPr>
          <w:rFonts w:ascii="Arial" w:eastAsia="Arial" w:hAnsi="Arial" w:cs="Arial"/>
          <w:lang w:val="haw-US"/>
        </w:rPr>
        <w:t>/5</w:t>
      </w:r>
    </w:p>
    <w:p w14:paraId="73AD1ADE" w14:textId="02F6A40C" w:rsidR="00E85B44" w:rsidRPr="005144D9" w:rsidRDefault="00E85B44" w:rsidP="00E85B44">
      <w:pPr>
        <w:pStyle w:val="Heading1"/>
        <w:spacing w:line="240" w:lineRule="auto"/>
        <w:jc w:val="center"/>
        <w:rPr>
          <w:rFonts w:ascii="Arial" w:eastAsia="Arial" w:hAnsi="Arial" w:cs="Arial"/>
          <w:color w:val="2E74B5" w:themeColor="accent5" w:themeShade="BF"/>
          <w:sz w:val="22"/>
          <w:szCs w:val="22"/>
        </w:rPr>
      </w:pPr>
      <w:r w:rsidRPr="005144D9">
        <w:rPr>
          <w:rFonts w:ascii="Arial" w:eastAsia="Arial" w:hAnsi="Arial" w:cs="Arial"/>
          <w:b/>
          <w:bCs/>
          <w:color w:val="2E74B5" w:themeColor="accent5" w:themeShade="BF"/>
          <w:sz w:val="22"/>
          <w:szCs w:val="22"/>
          <w:u w:val="single"/>
        </w:rPr>
        <w:t>QUESTIONS WORKSHEET TEMPLATE</w:t>
      </w:r>
    </w:p>
    <w:p w14:paraId="531C335F" w14:textId="2993FDEC" w:rsidR="00C72D9E" w:rsidRPr="005144D9" w:rsidRDefault="00C72D9E" w:rsidP="3151BB58">
      <w:pPr>
        <w:spacing w:after="0" w:line="240" w:lineRule="auto"/>
        <w:rPr>
          <w:rFonts w:ascii="Arial" w:eastAsia="Arial" w:hAnsi="Arial" w:cs="Arial"/>
          <w:color w:val="000000" w:themeColor="text1"/>
        </w:rPr>
      </w:pPr>
    </w:p>
    <w:p w14:paraId="49DC9811" w14:textId="41F4FF72"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FF0000"/>
        </w:rPr>
        <w:t xml:space="preserve">Please read the </w:t>
      </w:r>
      <w:r w:rsidRPr="005144D9">
        <w:rPr>
          <w:rFonts w:ascii="Arial" w:eastAsia="Arial" w:hAnsi="Arial" w:cs="Arial"/>
          <w:i/>
          <w:iCs/>
          <w:color w:val="FF0000"/>
        </w:rPr>
        <w:t>AITS SY202</w:t>
      </w:r>
      <w:r w:rsidR="00685581" w:rsidRPr="005144D9">
        <w:rPr>
          <w:rFonts w:ascii="Arial" w:eastAsia="Arial" w:hAnsi="Arial" w:cs="Arial"/>
          <w:i/>
          <w:iCs/>
          <w:color w:val="FF0000"/>
        </w:rPr>
        <w:t>3</w:t>
      </w:r>
      <w:r w:rsidR="00B01BF6">
        <w:rPr>
          <w:rFonts w:ascii="Arial" w:eastAsia="Arial" w:hAnsi="Arial" w:cs="Arial"/>
          <w:i/>
          <w:iCs/>
          <w:color w:val="FF0000"/>
          <w:lang w:val="haw-US"/>
        </w:rPr>
        <w:t>-2024</w:t>
      </w:r>
      <w:r w:rsidR="00CA772A">
        <w:rPr>
          <w:rFonts w:ascii="Arial" w:eastAsia="Arial" w:hAnsi="Arial" w:cs="Arial"/>
          <w:i/>
          <w:iCs/>
          <w:color w:val="FF0000"/>
          <w:lang w:val="haw-US"/>
        </w:rPr>
        <w:t>/5</w:t>
      </w:r>
      <w:r w:rsidRPr="005144D9">
        <w:rPr>
          <w:rFonts w:ascii="Arial" w:eastAsia="Arial" w:hAnsi="Arial" w:cs="Arial"/>
          <w:i/>
          <w:iCs/>
          <w:color w:val="FF0000"/>
        </w:rPr>
        <w:t xml:space="preserve"> Application Instructions</w:t>
      </w:r>
      <w:r w:rsidRPr="005144D9">
        <w:rPr>
          <w:rFonts w:ascii="Arial" w:eastAsia="Arial" w:hAnsi="Arial" w:cs="Arial"/>
          <w:color w:val="FF0000"/>
        </w:rPr>
        <w:t xml:space="preserve"> before you begin</w:t>
      </w:r>
      <w:r w:rsidRPr="005144D9">
        <w:rPr>
          <w:rFonts w:ascii="Arial" w:eastAsia="Arial" w:hAnsi="Arial" w:cs="Arial"/>
          <w:color w:val="000000" w:themeColor="text1"/>
        </w:rPr>
        <w:t>.</w:t>
      </w:r>
    </w:p>
    <w:p w14:paraId="2BCFA266" w14:textId="122EA6BC" w:rsidR="00C72D9E" w:rsidRPr="005144D9" w:rsidRDefault="00C72D9E" w:rsidP="3151BB58">
      <w:pPr>
        <w:spacing w:after="0" w:line="240" w:lineRule="auto"/>
        <w:rPr>
          <w:rFonts w:ascii="Arial" w:eastAsia="Arial" w:hAnsi="Arial" w:cs="Arial"/>
          <w:color w:val="000000" w:themeColor="text1"/>
        </w:rPr>
      </w:pPr>
    </w:p>
    <w:p w14:paraId="1B2EBED4" w14:textId="5A43D641"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Use this Worksheet for the information that you need to fill in the </w:t>
      </w:r>
      <w:r w:rsidR="00796896" w:rsidRPr="005144D9">
        <w:rPr>
          <w:rFonts w:ascii="Arial" w:eastAsia="Arial" w:hAnsi="Arial" w:cs="Arial"/>
          <w:color w:val="000000" w:themeColor="text1"/>
        </w:rPr>
        <w:t xml:space="preserve">application on </w:t>
      </w:r>
      <w:r w:rsidRPr="005144D9">
        <w:rPr>
          <w:rFonts w:ascii="Arial" w:eastAsia="Arial" w:hAnsi="Arial" w:cs="Arial"/>
          <w:color w:val="000000" w:themeColor="text1"/>
        </w:rPr>
        <w:t xml:space="preserve">GO Smart. This includes contact and overview information and narrative questions. </w:t>
      </w:r>
    </w:p>
    <w:p w14:paraId="1FB00A07" w14:textId="40E28426" w:rsidR="00C72D9E" w:rsidRPr="005144D9" w:rsidRDefault="00C72D9E" w:rsidP="3151BB58">
      <w:pPr>
        <w:spacing w:after="0" w:line="240" w:lineRule="auto"/>
        <w:rPr>
          <w:rFonts w:ascii="Arial" w:eastAsia="Arial" w:hAnsi="Arial" w:cs="Arial"/>
          <w:color w:val="000000" w:themeColor="text1"/>
        </w:rPr>
      </w:pPr>
    </w:p>
    <w:p w14:paraId="5AC11FB0" w14:textId="1CE57238"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For the narrative questions, </w:t>
      </w:r>
      <w:r w:rsidRPr="005144D9">
        <w:rPr>
          <w:rFonts w:ascii="Arial" w:eastAsia="Arial" w:hAnsi="Arial" w:cs="Arial"/>
          <w:color w:val="000000" w:themeColor="text1"/>
          <w:u w:val="single"/>
        </w:rPr>
        <w:t>compose your answers</w:t>
      </w:r>
      <w:r w:rsidRPr="005144D9">
        <w:rPr>
          <w:rFonts w:ascii="Arial" w:eastAsia="Arial" w:hAnsi="Arial" w:cs="Arial"/>
          <w:color w:val="000000" w:themeColor="text1"/>
        </w:rPr>
        <w:t xml:space="preserve"> here and then you can </w:t>
      </w:r>
      <w:r w:rsidRPr="005144D9">
        <w:rPr>
          <w:rFonts w:ascii="Arial" w:eastAsia="Arial" w:hAnsi="Arial" w:cs="Arial"/>
          <w:color w:val="000000" w:themeColor="text1"/>
          <w:u w:val="single"/>
        </w:rPr>
        <w:t>“cut and paste” your answers into the online application</w:t>
      </w:r>
      <w:r w:rsidRPr="005144D9">
        <w:rPr>
          <w:rFonts w:ascii="Arial" w:eastAsia="Arial" w:hAnsi="Arial" w:cs="Arial"/>
          <w:color w:val="000000" w:themeColor="text1"/>
        </w:rPr>
        <w:t>. These questions require time and editing to prepare a thoughtful and complete answer. Do not feel obligated to use the maximum character count.</w:t>
      </w:r>
    </w:p>
    <w:p w14:paraId="75B705D7" w14:textId="298C0DEB" w:rsidR="00C72D9E" w:rsidRPr="005144D9" w:rsidRDefault="00C72D9E" w:rsidP="3151BB58">
      <w:pPr>
        <w:spacing w:after="0" w:line="240" w:lineRule="auto"/>
        <w:rPr>
          <w:rFonts w:ascii="Arial" w:eastAsia="Arial" w:hAnsi="Arial" w:cs="Arial"/>
          <w:color w:val="000000" w:themeColor="text1"/>
        </w:rPr>
      </w:pPr>
    </w:p>
    <w:p w14:paraId="6D2E0491" w14:textId="2B2234EC" w:rsidR="00C72D9E" w:rsidRPr="004E7193" w:rsidRDefault="004E7193" w:rsidP="3151BB58">
      <w:pPr>
        <w:spacing w:after="0" w:line="240" w:lineRule="auto"/>
        <w:rPr>
          <w:rFonts w:ascii="Arial" w:eastAsia="Arial" w:hAnsi="Arial" w:cs="Arial"/>
          <w:b/>
          <w:bCs/>
          <w:color w:val="000000" w:themeColor="text1"/>
          <w:u w:val="single"/>
          <w:lang w:val="haw-US"/>
        </w:rPr>
      </w:pPr>
      <w:r>
        <w:rPr>
          <w:rFonts w:ascii="Arial" w:eastAsia="Arial" w:hAnsi="Arial" w:cs="Arial"/>
          <w:b/>
          <w:bCs/>
          <w:color w:val="000000" w:themeColor="text1"/>
          <w:u w:val="single"/>
          <w:lang w:val="haw-US"/>
        </w:rPr>
        <w:t>SCHOOL OVERVIEW</w:t>
      </w:r>
    </w:p>
    <w:p w14:paraId="540A28AA" w14:textId="343A46CA" w:rsidR="00C72D9E" w:rsidRPr="005144D9" w:rsidRDefault="00C72D9E" w:rsidP="3151BB58">
      <w:pPr>
        <w:spacing w:after="0" w:line="240" w:lineRule="auto"/>
        <w:rPr>
          <w:rFonts w:ascii="Arial" w:eastAsia="Arial" w:hAnsi="Arial" w:cs="Arial"/>
          <w:color w:val="000000" w:themeColor="text1"/>
        </w:rPr>
      </w:pPr>
    </w:p>
    <w:p w14:paraId="2E64D820" w14:textId="0070BD9B"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 xml:space="preserve">Artistic Teaching Partner (ATP) on the ATP Roster </w:t>
      </w:r>
      <w:r w:rsidRPr="005144D9">
        <w:rPr>
          <w:rFonts w:ascii="Arial" w:eastAsia="Arial" w:hAnsi="Arial" w:cs="Arial"/>
          <w:color w:val="000000" w:themeColor="text1"/>
        </w:rPr>
        <w:t>(multiple selections allowed)</w:t>
      </w:r>
    </w:p>
    <w:p w14:paraId="6B574891" w14:textId="5884F5D9"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Drop down menu. Select the one or two ATP who will do the residency/residencies.</w:t>
      </w:r>
    </w:p>
    <w:p w14:paraId="0B20413A" w14:textId="225A66E3" w:rsidR="00C72D9E" w:rsidRPr="005144D9" w:rsidRDefault="00C72D9E" w:rsidP="004E7193">
      <w:pPr>
        <w:rPr>
          <w:rFonts w:ascii="Arial" w:eastAsia="Arial" w:hAnsi="Arial" w:cs="Arial"/>
          <w:color w:val="000000" w:themeColor="text1"/>
        </w:rPr>
      </w:pPr>
    </w:p>
    <w:p w14:paraId="73DB1CD3" w14:textId="64ADA98B" w:rsidR="00C72D9E" w:rsidRPr="005144D9"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ATP 1 Phone Number</w:t>
      </w:r>
      <w:r w:rsidRPr="005144D9">
        <w:rPr>
          <w:rFonts w:ascii="Arial" w:eastAsia="Arial" w:hAnsi="Arial" w:cs="Arial"/>
          <w:color w:val="000000" w:themeColor="text1"/>
        </w:rPr>
        <w:t xml:space="preserve"> (</w:t>
      </w:r>
      <w:proofErr w:type="gramStart"/>
      <w:r w:rsidRPr="005144D9">
        <w:rPr>
          <w:rFonts w:ascii="Arial" w:eastAsia="Arial" w:hAnsi="Arial" w:cs="Arial"/>
          <w:color w:val="000000" w:themeColor="text1"/>
        </w:rPr>
        <w:t>e.g.</w:t>
      </w:r>
      <w:proofErr w:type="gramEnd"/>
      <w:r w:rsidRPr="005144D9">
        <w:rPr>
          <w:rFonts w:ascii="Arial" w:eastAsia="Arial" w:hAnsi="Arial" w:cs="Arial"/>
          <w:color w:val="000000" w:themeColor="text1"/>
        </w:rPr>
        <w:t xml:space="preserve"> 808-123-4567)</w:t>
      </w:r>
    </w:p>
    <w:p w14:paraId="538A7288" w14:textId="0E381F4E" w:rsidR="00C72D9E" w:rsidRPr="005144D9" w:rsidRDefault="00C72D9E" w:rsidP="3151BB58">
      <w:pPr>
        <w:ind w:left="720"/>
        <w:rPr>
          <w:rFonts w:ascii="Arial" w:eastAsia="Arial" w:hAnsi="Arial" w:cs="Arial"/>
          <w:color w:val="000000" w:themeColor="text1"/>
        </w:rPr>
      </w:pPr>
    </w:p>
    <w:p w14:paraId="5510F2E3" w14:textId="0BC1B5F0" w:rsidR="00C72D9E" w:rsidRPr="004E7193"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ATP 1 Email</w:t>
      </w:r>
    </w:p>
    <w:p w14:paraId="234A24A3" w14:textId="533FBDE5" w:rsidR="00C72D9E" w:rsidRPr="005144D9" w:rsidRDefault="00C72D9E" w:rsidP="3151BB58">
      <w:pPr>
        <w:ind w:left="720"/>
        <w:rPr>
          <w:rFonts w:ascii="Arial" w:eastAsia="Arial" w:hAnsi="Arial" w:cs="Arial"/>
          <w:color w:val="000000" w:themeColor="text1"/>
        </w:rPr>
      </w:pPr>
    </w:p>
    <w:p w14:paraId="20FAD8B7" w14:textId="5EC09292"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 xml:space="preserve">ATP 2 Phone Number </w:t>
      </w:r>
      <w:r w:rsidRPr="005144D9">
        <w:rPr>
          <w:rFonts w:ascii="Arial" w:eastAsia="Arial" w:hAnsi="Arial" w:cs="Arial"/>
          <w:color w:val="000000" w:themeColor="text1"/>
        </w:rPr>
        <w:t>(if you have an ATP 2) (</w:t>
      </w:r>
      <w:proofErr w:type="gramStart"/>
      <w:r w:rsidRPr="005144D9">
        <w:rPr>
          <w:rFonts w:ascii="Arial" w:eastAsia="Arial" w:hAnsi="Arial" w:cs="Arial"/>
          <w:color w:val="000000" w:themeColor="text1"/>
        </w:rPr>
        <w:t>e.g.</w:t>
      </w:r>
      <w:proofErr w:type="gramEnd"/>
      <w:r w:rsidRPr="005144D9">
        <w:rPr>
          <w:rFonts w:ascii="Arial" w:eastAsia="Arial" w:hAnsi="Arial" w:cs="Arial"/>
          <w:color w:val="000000" w:themeColor="text1"/>
        </w:rPr>
        <w:t xml:space="preserve"> 808-123-4567)</w:t>
      </w:r>
    </w:p>
    <w:p w14:paraId="0A33C840" w14:textId="03888080" w:rsidR="00C72D9E" w:rsidRPr="005144D9" w:rsidRDefault="00C72D9E" w:rsidP="004E7193">
      <w:pPr>
        <w:rPr>
          <w:rFonts w:ascii="Arial" w:eastAsia="Arial" w:hAnsi="Arial" w:cs="Arial"/>
          <w:color w:val="000000" w:themeColor="text1"/>
        </w:rPr>
      </w:pPr>
    </w:p>
    <w:p w14:paraId="4972C0A9" w14:textId="216D6419" w:rsidR="00C72D9E" w:rsidRPr="005144D9"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 xml:space="preserve">ATP 2 Email </w:t>
      </w:r>
      <w:r w:rsidRPr="005144D9">
        <w:rPr>
          <w:rFonts w:ascii="Arial" w:eastAsia="Arial" w:hAnsi="Arial" w:cs="Arial"/>
          <w:color w:val="000000" w:themeColor="text1"/>
        </w:rPr>
        <w:t>(if you have an ATP 2)</w:t>
      </w:r>
    </w:p>
    <w:p w14:paraId="6CF785FF" w14:textId="0316AF35" w:rsidR="00C72D9E" w:rsidRPr="005144D9" w:rsidRDefault="00C72D9E" w:rsidP="3151BB58">
      <w:pPr>
        <w:ind w:left="720"/>
        <w:rPr>
          <w:rFonts w:ascii="Arial" w:eastAsia="Arial" w:hAnsi="Arial" w:cs="Arial"/>
          <w:color w:val="000000" w:themeColor="text1"/>
        </w:rPr>
      </w:pPr>
    </w:p>
    <w:p w14:paraId="297EB83F" w14:textId="7CA5D77D" w:rsidR="00C72D9E" w:rsidRPr="005144D9"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AITS Contact at School (include Salutation – Ms.,</w:t>
      </w:r>
      <w:r w:rsidR="009801F8" w:rsidRPr="005144D9">
        <w:rPr>
          <w:rFonts w:ascii="Arial" w:eastAsia="Arial" w:hAnsi="Arial" w:cs="Arial"/>
          <w:b/>
          <w:bCs/>
          <w:color w:val="000000" w:themeColor="text1"/>
        </w:rPr>
        <w:t xml:space="preserve"> Mr.,</w:t>
      </w:r>
      <w:r w:rsidRPr="005144D9">
        <w:rPr>
          <w:rFonts w:ascii="Arial" w:eastAsia="Arial" w:hAnsi="Arial" w:cs="Arial"/>
          <w:b/>
          <w:bCs/>
          <w:color w:val="000000" w:themeColor="text1"/>
        </w:rPr>
        <w:t xml:space="preserve"> Dr., etc.)</w:t>
      </w:r>
    </w:p>
    <w:p w14:paraId="4DD3EA03" w14:textId="3AF2F7D8" w:rsidR="00C72D9E" w:rsidRPr="005144D9" w:rsidRDefault="00C72D9E" w:rsidP="3151BB58">
      <w:pPr>
        <w:ind w:left="720"/>
        <w:rPr>
          <w:rFonts w:ascii="Arial" w:eastAsia="Arial" w:hAnsi="Arial" w:cs="Arial"/>
          <w:color w:val="000000" w:themeColor="text1"/>
        </w:rPr>
      </w:pPr>
    </w:p>
    <w:p w14:paraId="13689BA7" w14:textId="2EB08E43"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 xml:space="preserve">AITS Contact’s Phone Number </w:t>
      </w:r>
      <w:r w:rsidRPr="005144D9">
        <w:rPr>
          <w:rFonts w:ascii="Arial" w:eastAsia="Arial" w:hAnsi="Arial" w:cs="Arial"/>
          <w:color w:val="000000" w:themeColor="text1"/>
        </w:rPr>
        <w:t>(</w:t>
      </w:r>
      <w:proofErr w:type="gramStart"/>
      <w:r w:rsidRPr="005144D9">
        <w:rPr>
          <w:rFonts w:ascii="Arial" w:eastAsia="Arial" w:hAnsi="Arial" w:cs="Arial"/>
          <w:color w:val="000000" w:themeColor="text1"/>
        </w:rPr>
        <w:t>e.g.</w:t>
      </w:r>
      <w:proofErr w:type="gramEnd"/>
      <w:r w:rsidRPr="005144D9">
        <w:rPr>
          <w:rFonts w:ascii="Arial" w:eastAsia="Arial" w:hAnsi="Arial" w:cs="Arial"/>
          <w:color w:val="000000" w:themeColor="text1"/>
        </w:rPr>
        <w:t xml:space="preserve"> 808-123-4567)</w:t>
      </w:r>
    </w:p>
    <w:p w14:paraId="3690317C" w14:textId="077AC846" w:rsidR="00C72D9E" w:rsidRPr="005144D9" w:rsidRDefault="00C72D9E" w:rsidP="004E7193">
      <w:pPr>
        <w:rPr>
          <w:rFonts w:ascii="Arial" w:eastAsia="Arial" w:hAnsi="Arial" w:cs="Arial"/>
          <w:color w:val="000000" w:themeColor="text1"/>
        </w:rPr>
      </w:pPr>
    </w:p>
    <w:p w14:paraId="69504370" w14:textId="0148D066" w:rsidR="00C72D9E" w:rsidRPr="005144D9"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AITS Contact’s Email</w:t>
      </w:r>
    </w:p>
    <w:p w14:paraId="64674F94" w14:textId="50041F56" w:rsidR="00C72D9E" w:rsidRPr="005144D9" w:rsidRDefault="00C72D9E" w:rsidP="3151BB58">
      <w:pPr>
        <w:ind w:left="720"/>
        <w:rPr>
          <w:rFonts w:ascii="Arial" w:eastAsia="Arial" w:hAnsi="Arial" w:cs="Arial"/>
          <w:color w:val="000000" w:themeColor="text1"/>
        </w:rPr>
      </w:pPr>
    </w:p>
    <w:p w14:paraId="360DB057" w14:textId="616F8170" w:rsidR="00C72D9E" w:rsidRPr="005144D9"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Principal’s Name (include Salutation – M</w:t>
      </w:r>
      <w:r w:rsidR="009801F8" w:rsidRPr="005144D9">
        <w:rPr>
          <w:rFonts w:ascii="Arial" w:eastAsia="Arial" w:hAnsi="Arial" w:cs="Arial"/>
          <w:b/>
          <w:bCs/>
          <w:color w:val="000000" w:themeColor="text1"/>
        </w:rPr>
        <w:t>s</w:t>
      </w:r>
      <w:r w:rsidRPr="005144D9">
        <w:rPr>
          <w:rFonts w:ascii="Arial" w:eastAsia="Arial" w:hAnsi="Arial" w:cs="Arial"/>
          <w:b/>
          <w:bCs/>
          <w:color w:val="000000" w:themeColor="text1"/>
        </w:rPr>
        <w:t>.,</w:t>
      </w:r>
      <w:r w:rsidR="009801F8" w:rsidRPr="005144D9">
        <w:rPr>
          <w:rFonts w:ascii="Arial" w:eastAsia="Arial" w:hAnsi="Arial" w:cs="Arial"/>
          <w:b/>
          <w:bCs/>
          <w:color w:val="000000" w:themeColor="text1"/>
        </w:rPr>
        <w:t xml:space="preserve"> Mr.,</w:t>
      </w:r>
      <w:r w:rsidRPr="005144D9">
        <w:rPr>
          <w:rFonts w:ascii="Arial" w:eastAsia="Arial" w:hAnsi="Arial" w:cs="Arial"/>
          <w:b/>
          <w:bCs/>
          <w:color w:val="000000" w:themeColor="text1"/>
        </w:rPr>
        <w:t xml:space="preserve"> Dr., etc.)</w:t>
      </w:r>
    </w:p>
    <w:p w14:paraId="05E8430B" w14:textId="2B033E3F" w:rsidR="00C72D9E" w:rsidRPr="005144D9" w:rsidRDefault="00C72D9E" w:rsidP="3151BB58">
      <w:pPr>
        <w:ind w:left="720"/>
        <w:rPr>
          <w:rFonts w:ascii="Arial" w:eastAsia="Arial" w:hAnsi="Arial" w:cs="Arial"/>
          <w:color w:val="000000" w:themeColor="text1"/>
        </w:rPr>
      </w:pPr>
    </w:p>
    <w:p w14:paraId="70B56853" w14:textId="0A4CB367" w:rsidR="00C72D9E" w:rsidRDefault="53556442" w:rsidP="004E7193">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Principal’s Email</w:t>
      </w:r>
    </w:p>
    <w:p w14:paraId="3B8B28EC" w14:textId="77777777" w:rsidR="004E7193" w:rsidRPr="005144D9" w:rsidRDefault="004E7193" w:rsidP="004E7193">
      <w:pPr>
        <w:spacing w:line="240" w:lineRule="auto"/>
        <w:rPr>
          <w:rFonts w:ascii="Arial" w:eastAsia="Arial" w:hAnsi="Arial" w:cs="Arial"/>
          <w:color w:val="000000" w:themeColor="text1"/>
        </w:rPr>
      </w:pPr>
    </w:p>
    <w:p w14:paraId="6F2EEB45" w14:textId="77777777" w:rsidR="00235DE6" w:rsidRPr="005144D9" w:rsidRDefault="00235DE6" w:rsidP="00235DE6">
      <w:pPr>
        <w:spacing w:after="0" w:line="240" w:lineRule="auto"/>
        <w:rPr>
          <w:rFonts w:ascii="Arial" w:eastAsia="Arial" w:hAnsi="Arial" w:cs="Arial"/>
          <w:b/>
          <w:bCs/>
          <w:color w:val="000000" w:themeColor="text1"/>
        </w:rPr>
      </w:pPr>
      <w:r w:rsidRPr="005144D9">
        <w:rPr>
          <w:rFonts w:ascii="Arial" w:eastAsia="Arial" w:hAnsi="Arial" w:cs="Arial"/>
          <w:b/>
          <w:bCs/>
          <w:color w:val="000000" w:themeColor="text1"/>
        </w:rPr>
        <w:t xml:space="preserve">Does the school have Title 1 status? </w:t>
      </w:r>
    </w:p>
    <w:p w14:paraId="76049645" w14:textId="77777777" w:rsidR="00235DE6" w:rsidRPr="005144D9" w:rsidRDefault="00235DE6" w:rsidP="00235DE6">
      <w:pPr>
        <w:spacing w:after="0" w:line="240" w:lineRule="auto"/>
        <w:rPr>
          <w:rFonts w:ascii="Arial" w:eastAsia="Arial" w:hAnsi="Arial" w:cs="Arial"/>
          <w:color w:val="000000" w:themeColor="text1"/>
        </w:rPr>
      </w:pPr>
      <w:r w:rsidRPr="005144D9">
        <w:rPr>
          <w:rFonts w:ascii="Arial" w:eastAsia="Arial" w:hAnsi="Arial" w:cs="Arial"/>
          <w:color w:val="000000" w:themeColor="text1"/>
        </w:rPr>
        <w:t>(Yes/No)</w:t>
      </w:r>
    </w:p>
    <w:p w14:paraId="15D3847F" w14:textId="49C6C86D" w:rsidR="0078622E" w:rsidRPr="00581D54" w:rsidRDefault="00342AB8" w:rsidP="00581D54">
      <w:pPr>
        <w:spacing w:after="0"/>
        <w:ind w:left="720"/>
        <w:rPr>
          <w:rFonts w:ascii="Arial" w:eastAsiaTheme="minorEastAsia" w:hAnsi="Arial" w:cs="Arial"/>
        </w:rPr>
      </w:pPr>
      <w:bookmarkStart w:id="0" w:name="_Hlk26875226"/>
      <w:r w:rsidRPr="005144D9">
        <w:rPr>
          <w:rFonts w:ascii="Arial" w:eastAsiaTheme="minorEastAsia" w:hAnsi="Arial" w:cs="Arial"/>
        </w:rPr>
        <w:t xml:space="preserve"> </w:t>
      </w:r>
    </w:p>
    <w:bookmarkEnd w:id="0"/>
    <w:p w14:paraId="5D6EAFE1" w14:textId="26A374BD"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 xml:space="preserve">Fine Arts Discipline Focus of Residency </w:t>
      </w:r>
      <w:r w:rsidRPr="005144D9">
        <w:rPr>
          <w:rFonts w:ascii="Arial" w:eastAsia="Arial" w:hAnsi="Arial" w:cs="Arial"/>
          <w:color w:val="000000" w:themeColor="text1"/>
        </w:rPr>
        <w:t>(multiple selections allowed)</w:t>
      </w:r>
    </w:p>
    <w:p w14:paraId="3B7788E7" w14:textId="35E5FC91" w:rsidR="00C72D9E"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Drop down menu. Select the arts discipline(s) for your residency/residencies.</w:t>
      </w:r>
    </w:p>
    <w:p w14:paraId="531713DA" w14:textId="61F375F6"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lastRenderedPageBreak/>
        <w:t>Cultural Arts</w:t>
      </w:r>
    </w:p>
    <w:p w14:paraId="5401562D" w14:textId="1D91D335"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Dance</w:t>
      </w:r>
    </w:p>
    <w:p w14:paraId="7E6055FE" w14:textId="2655E850"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Drama/Theatre (includes Storytelling, Puppetry, Mime)</w:t>
      </w:r>
    </w:p>
    <w:p w14:paraId="48BE0580" w14:textId="65A95C30"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Literary Arts</w:t>
      </w:r>
    </w:p>
    <w:p w14:paraId="2D429074" w14:textId="06058604"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Media Arts</w:t>
      </w:r>
    </w:p>
    <w:p w14:paraId="1CF3019A" w14:textId="3B4BB74F"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Music</w:t>
      </w:r>
    </w:p>
    <w:p w14:paraId="62C432F4" w14:textId="5EA46F84" w:rsidR="003D365C" w:rsidRDefault="003D365C" w:rsidP="003D365C">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Visual Arts</w:t>
      </w:r>
    </w:p>
    <w:p w14:paraId="49EAD908" w14:textId="5653C588" w:rsidR="00C72D9E" w:rsidRDefault="003D365C" w:rsidP="004E7193">
      <w:pPr>
        <w:pStyle w:val="ListParagraph"/>
        <w:numPr>
          <w:ilvl w:val="0"/>
          <w:numId w:val="40"/>
        </w:numPr>
        <w:spacing w:after="0" w:line="240" w:lineRule="auto"/>
        <w:rPr>
          <w:rFonts w:ascii="Arial" w:eastAsia="Arial" w:hAnsi="Arial" w:cs="Arial"/>
          <w:color w:val="000000" w:themeColor="text1"/>
          <w:lang w:val="haw-US"/>
        </w:rPr>
      </w:pPr>
      <w:r>
        <w:rPr>
          <w:rFonts w:ascii="Arial" w:eastAsia="Arial" w:hAnsi="Arial" w:cs="Arial"/>
          <w:color w:val="000000" w:themeColor="text1"/>
          <w:lang w:val="haw-US"/>
        </w:rPr>
        <w:t>Other</w:t>
      </w:r>
    </w:p>
    <w:p w14:paraId="66CDD802" w14:textId="77777777" w:rsidR="004E7193" w:rsidRPr="004E7193" w:rsidRDefault="004E7193" w:rsidP="004E7193">
      <w:pPr>
        <w:spacing w:after="0" w:line="240" w:lineRule="auto"/>
        <w:rPr>
          <w:rFonts w:ascii="Arial" w:eastAsia="Arial" w:hAnsi="Arial" w:cs="Arial"/>
          <w:color w:val="000000" w:themeColor="text1"/>
          <w:lang w:val="haw-US"/>
        </w:rPr>
      </w:pPr>
    </w:p>
    <w:p w14:paraId="23219F0F" w14:textId="7D86F975"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Estimated Total # of Students to be served by the residency (enter ONE total number)</w:t>
      </w:r>
    </w:p>
    <w:p w14:paraId="7CC83BDD" w14:textId="2DB5F362" w:rsidR="00C72D9E" w:rsidRPr="005144D9" w:rsidRDefault="00C72D9E" w:rsidP="003D365C">
      <w:pPr>
        <w:rPr>
          <w:rFonts w:ascii="Arial" w:eastAsia="Arial" w:hAnsi="Arial" w:cs="Arial"/>
          <w:color w:val="000000" w:themeColor="text1"/>
        </w:rPr>
      </w:pPr>
    </w:p>
    <w:p w14:paraId="5A2B6302" w14:textId="61F45A59"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 xml:space="preserve">Check each GRADE LEVEL to be serviced by the residency </w:t>
      </w:r>
      <w:r w:rsidRPr="005144D9">
        <w:rPr>
          <w:rFonts w:ascii="Arial" w:eastAsia="Arial" w:hAnsi="Arial" w:cs="Arial"/>
          <w:color w:val="000000" w:themeColor="text1"/>
        </w:rPr>
        <w:t>(multiple selections allowed)</w:t>
      </w:r>
    </w:p>
    <w:p w14:paraId="4D184D38" w14:textId="77777777" w:rsidR="003D365C"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Drop down menu. </w:t>
      </w:r>
    </w:p>
    <w:p w14:paraId="4E56FEF0" w14:textId="5B3EEF23" w:rsidR="00C72D9E" w:rsidRPr="003D365C" w:rsidRDefault="53556442" w:rsidP="003D365C">
      <w:pPr>
        <w:pStyle w:val="ListParagraph"/>
        <w:numPr>
          <w:ilvl w:val="0"/>
          <w:numId w:val="40"/>
        </w:numPr>
        <w:spacing w:after="0" w:line="240" w:lineRule="auto"/>
        <w:rPr>
          <w:rFonts w:ascii="Arial" w:eastAsia="Arial" w:hAnsi="Arial" w:cs="Arial"/>
          <w:color w:val="000000" w:themeColor="text1"/>
        </w:rPr>
      </w:pPr>
      <w:r w:rsidRPr="003D365C">
        <w:rPr>
          <w:rFonts w:ascii="Arial" w:eastAsia="Arial" w:hAnsi="Arial" w:cs="Arial"/>
          <w:color w:val="000000" w:themeColor="text1"/>
        </w:rPr>
        <w:t xml:space="preserve">Grades </w:t>
      </w:r>
      <w:r w:rsidR="2740AB3D" w:rsidRPr="003D365C">
        <w:rPr>
          <w:rFonts w:ascii="Arial" w:eastAsia="Arial" w:hAnsi="Arial" w:cs="Arial"/>
          <w:color w:val="000000" w:themeColor="text1"/>
        </w:rPr>
        <w:t>Pre-</w:t>
      </w:r>
      <w:r w:rsidRPr="003D365C">
        <w:rPr>
          <w:rFonts w:ascii="Arial" w:eastAsia="Arial" w:hAnsi="Arial" w:cs="Arial"/>
          <w:color w:val="000000" w:themeColor="text1"/>
        </w:rPr>
        <w:t>K through 12</w:t>
      </w:r>
    </w:p>
    <w:p w14:paraId="4EC79FF3" w14:textId="0D178A31" w:rsidR="00C72D9E" w:rsidRPr="005144D9" w:rsidRDefault="00C72D9E" w:rsidP="3151BB58">
      <w:pPr>
        <w:ind w:left="720"/>
        <w:rPr>
          <w:rFonts w:ascii="Arial" w:eastAsia="Arial" w:hAnsi="Arial" w:cs="Arial"/>
          <w:color w:val="000000" w:themeColor="text1"/>
        </w:rPr>
      </w:pPr>
    </w:p>
    <w:p w14:paraId="7F727D85" w14:textId="131A48F5"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Month Residency Begins</w:t>
      </w:r>
    </w:p>
    <w:p w14:paraId="69F0B1DA" w14:textId="210B8CDE"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Drop down menu. </w:t>
      </w:r>
      <w:r w:rsidR="003D365C">
        <w:rPr>
          <w:rFonts w:ascii="Arial" w:eastAsia="Arial" w:hAnsi="Arial" w:cs="Arial"/>
          <w:color w:val="000000" w:themeColor="text1"/>
          <w:lang w:val="haw-US"/>
        </w:rPr>
        <w:t>Select the earliest month the residency would begin</w:t>
      </w:r>
      <w:r w:rsidR="003D365C" w:rsidRPr="003D365C">
        <w:rPr>
          <w:rFonts w:ascii="Arial" w:eastAsia="Arial" w:hAnsi="Arial" w:cs="Arial"/>
          <w:color w:val="000000" w:themeColor="text1"/>
        </w:rPr>
        <w:t>- including the earliest date the teaching artist will purchase supplies for the residency</w:t>
      </w:r>
    </w:p>
    <w:p w14:paraId="4CA02315" w14:textId="09F6A2CB" w:rsidR="00C72D9E" w:rsidRPr="005144D9" w:rsidRDefault="00C72D9E" w:rsidP="3151BB58">
      <w:pPr>
        <w:spacing w:after="0"/>
        <w:ind w:left="720"/>
        <w:rPr>
          <w:rFonts w:ascii="Arial" w:eastAsia="Arial" w:hAnsi="Arial" w:cs="Arial"/>
          <w:color w:val="000000" w:themeColor="text1"/>
        </w:rPr>
      </w:pPr>
    </w:p>
    <w:p w14:paraId="3F911032" w14:textId="34A1D6B0" w:rsidR="003B3252" w:rsidRPr="003D365C" w:rsidRDefault="003B3252" w:rsidP="00A940F9">
      <w:pPr>
        <w:rPr>
          <w:rFonts w:ascii="Arial" w:eastAsia="Arial" w:hAnsi="Arial" w:cs="Arial"/>
          <w:b/>
          <w:bCs/>
          <w:color w:val="000000" w:themeColor="text1"/>
          <w:u w:val="single"/>
        </w:rPr>
      </w:pPr>
      <w:r w:rsidRPr="003D365C">
        <w:rPr>
          <w:rFonts w:ascii="Arial" w:eastAsia="Arial" w:hAnsi="Arial" w:cs="Arial"/>
          <w:b/>
          <w:bCs/>
          <w:color w:val="000000" w:themeColor="text1"/>
          <w:u w:val="single"/>
        </w:rPr>
        <w:t>ARTS ED</w:t>
      </w:r>
      <w:r w:rsidR="003D365C">
        <w:rPr>
          <w:rFonts w:ascii="Arial" w:eastAsia="Arial" w:hAnsi="Arial" w:cs="Arial"/>
          <w:b/>
          <w:bCs/>
          <w:color w:val="000000" w:themeColor="text1"/>
          <w:u w:val="single"/>
          <w:lang w:val="haw-US"/>
        </w:rPr>
        <w:t>UATION</w:t>
      </w:r>
      <w:r w:rsidRPr="003D365C">
        <w:rPr>
          <w:rFonts w:ascii="Arial" w:eastAsia="Arial" w:hAnsi="Arial" w:cs="Arial"/>
          <w:b/>
          <w:bCs/>
          <w:color w:val="000000" w:themeColor="text1"/>
          <w:u w:val="single"/>
        </w:rPr>
        <w:t xml:space="preserve"> DATA</w:t>
      </w:r>
    </w:p>
    <w:p w14:paraId="3154EB5C" w14:textId="3F3113A4" w:rsidR="00A940F9" w:rsidRPr="005144D9" w:rsidRDefault="00F56F77" w:rsidP="00A940F9">
      <w:pPr>
        <w:rPr>
          <w:rFonts w:ascii="Arial" w:eastAsia="Arial" w:hAnsi="Arial" w:cs="Arial"/>
          <w:color w:val="000000" w:themeColor="text1"/>
        </w:rPr>
      </w:pPr>
      <w:r w:rsidRPr="004E7193">
        <w:rPr>
          <w:rFonts w:ascii="Arial" w:eastAsia="Arial" w:hAnsi="Arial" w:cs="Arial"/>
          <w:b/>
          <w:bCs/>
          <w:color w:val="000000" w:themeColor="text1"/>
        </w:rPr>
        <w:t xml:space="preserve">Does </w:t>
      </w:r>
      <w:r w:rsidR="00DF1000" w:rsidRPr="004E7193">
        <w:rPr>
          <w:rFonts w:ascii="Arial" w:eastAsia="Arial" w:hAnsi="Arial" w:cs="Arial"/>
          <w:b/>
          <w:bCs/>
          <w:color w:val="000000" w:themeColor="text1"/>
        </w:rPr>
        <w:t xml:space="preserve">the </w:t>
      </w:r>
      <w:r w:rsidRPr="004E7193">
        <w:rPr>
          <w:rFonts w:ascii="Arial" w:eastAsia="Arial" w:hAnsi="Arial" w:cs="Arial"/>
          <w:b/>
          <w:bCs/>
          <w:color w:val="000000" w:themeColor="text1"/>
        </w:rPr>
        <w:t xml:space="preserve">school have </w:t>
      </w:r>
      <w:r w:rsidR="000973DD" w:rsidRPr="004E7193">
        <w:rPr>
          <w:rFonts w:ascii="Arial" w:eastAsia="Arial" w:hAnsi="Arial" w:cs="Arial"/>
          <w:b/>
          <w:bCs/>
          <w:color w:val="000000" w:themeColor="text1"/>
        </w:rPr>
        <w:t xml:space="preserve">dedicated </w:t>
      </w:r>
      <w:r w:rsidR="00117C5C" w:rsidRPr="004E7193">
        <w:rPr>
          <w:rFonts w:ascii="Arial" w:eastAsia="Arial" w:hAnsi="Arial" w:cs="Arial"/>
          <w:b/>
          <w:bCs/>
          <w:color w:val="000000" w:themeColor="text1"/>
        </w:rPr>
        <w:t>Arts Educator</w:t>
      </w:r>
      <w:r w:rsidR="000973DD" w:rsidRPr="004E7193">
        <w:rPr>
          <w:rFonts w:ascii="Arial" w:eastAsia="Arial" w:hAnsi="Arial" w:cs="Arial"/>
          <w:b/>
          <w:bCs/>
          <w:color w:val="000000" w:themeColor="text1"/>
        </w:rPr>
        <w:t xml:space="preserve">(s) </w:t>
      </w:r>
      <w:r w:rsidR="00117C5C" w:rsidRPr="004E7193">
        <w:rPr>
          <w:rFonts w:ascii="Arial" w:eastAsia="Arial" w:hAnsi="Arial" w:cs="Arial"/>
          <w:b/>
          <w:bCs/>
          <w:color w:val="000000" w:themeColor="text1"/>
        </w:rPr>
        <w:t>on staff?</w:t>
      </w:r>
      <w:r w:rsidR="00A940F9" w:rsidRPr="004E7193">
        <w:rPr>
          <w:rFonts w:ascii="Arial" w:eastAsia="Arial" w:hAnsi="Arial" w:cs="Arial"/>
          <w:b/>
          <w:bCs/>
          <w:color w:val="000000" w:themeColor="text1"/>
        </w:rPr>
        <w:t xml:space="preserve"> </w:t>
      </w:r>
      <w:r w:rsidR="00A940F9" w:rsidRPr="005144D9">
        <w:rPr>
          <w:rFonts w:ascii="Arial" w:hAnsi="Arial" w:cs="Arial"/>
          <w:b/>
          <w:bCs/>
          <w:color w:val="333333"/>
          <w:shd w:val="clear" w:color="auto" w:fill="FFFFFF"/>
        </w:rPr>
        <w:t> </w:t>
      </w:r>
      <w:r w:rsidRPr="005144D9">
        <w:rPr>
          <w:rFonts w:ascii="Arial" w:eastAsia="Arial" w:hAnsi="Arial" w:cs="Arial"/>
          <w:color w:val="000000" w:themeColor="text1"/>
        </w:rPr>
        <w:t>(Drop down: Y</w:t>
      </w:r>
      <w:r w:rsidR="004E7193">
        <w:rPr>
          <w:rFonts w:ascii="Arial" w:eastAsia="Arial" w:hAnsi="Arial" w:cs="Arial"/>
          <w:color w:val="000000" w:themeColor="text1"/>
          <w:lang w:val="haw-US"/>
        </w:rPr>
        <w:t>es/No</w:t>
      </w:r>
      <w:r w:rsidRPr="005144D9">
        <w:rPr>
          <w:rFonts w:ascii="Arial" w:eastAsia="Arial" w:hAnsi="Arial" w:cs="Arial"/>
          <w:color w:val="000000" w:themeColor="text1"/>
        </w:rPr>
        <w:t>)</w:t>
      </w:r>
    </w:p>
    <w:p w14:paraId="1010347F" w14:textId="7AC77DC9" w:rsidR="00A940F9" w:rsidRPr="003D365C" w:rsidRDefault="000973DD" w:rsidP="00A940F9">
      <w:pPr>
        <w:rPr>
          <w:rFonts w:ascii="Arial" w:hAnsi="Arial" w:cs="Arial"/>
          <w:b/>
          <w:bCs/>
          <w:color w:val="333333"/>
          <w:shd w:val="clear" w:color="auto" w:fill="FFFFFF"/>
          <w:lang w:val="haw-US"/>
        </w:rPr>
      </w:pPr>
      <w:r w:rsidRPr="004E7193">
        <w:rPr>
          <w:rFonts w:ascii="Arial" w:eastAsia="Arial" w:hAnsi="Arial" w:cs="Arial"/>
          <w:b/>
          <w:bCs/>
          <w:color w:val="000000" w:themeColor="text1"/>
        </w:rPr>
        <w:t xml:space="preserve">Please provide the total Full Time Equivalent of Arts Educators at </w:t>
      </w:r>
      <w:r w:rsidR="00DF1000" w:rsidRPr="004E7193">
        <w:rPr>
          <w:rFonts w:ascii="Arial" w:eastAsia="Arial" w:hAnsi="Arial" w:cs="Arial"/>
          <w:b/>
          <w:bCs/>
          <w:color w:val="000000" w:themeColor="text1"/>
        </w:rPr>
        <w:t xml:space="preserve">the </w:t>
      </w:r>
      <w:r w:rsidRPr="004E7193">
        <w:rPr>
          <w:rFonts w:ascii="Arial" w:eastAsia="Arial" w:hAnsi="Arial" w:cs="Arial"/>
          <w:b/>
          <w:bCs/>
          <w:color w:val="000000" w:themeColor="text1"/>
        </w:rPr>
        <w:t>school?</w:t>
      </w:r>
      <w:r w:rsidRPr="003D365C">
        <w:rPr>
          <w:rFonts w:ascii="Arial" w:eastAsia="Arial" w:hAnsi="Arial" w:cs="Arial"/>
          <w:color w:val="000000" w:themeColor="text1"/>
        </w:rPr>
        <w:t xml:space="preserve"> </w:t>
      </w:r>
      <w:r w:rsidR="00A940F9" w:rsidRPr="003D365C">
        <w:rPr>
          <w:rFonts w:ascii="Arial" w:hAnsi="Arial" w:cs="Arial"/>
          <w:color w:val="333333"/>
          <w:shd w:val="clear" w:color="auto" w:fill="FFFFFF"/>
        </w:rPr>
        <w:t xml:space="preserve">If you do not have any dedicated Arts Educators at </w:t>
      </w:r>
      <w:r w:rsidR="00DF1000" w:rsidRPr="003D365C">
        <w:rPr>
          <w:rFonts w:ascii="Arial" w:hAnsi="Arial" w:cs="Arial"/>
          <w:color w:val="333333"/>
          <w:shd w:val="clear" w:color="auto" w:fill="FFFFFF"/>
        </w:rPr>
        <w:t>the</w:t>
      </w:r>
      <w:r w:rsidR="00A940F9" w:rsidRPr="003D365C">
        <w:rPr>
          <w:rFonts w:ascii="Arial" w:hAnsi="Arial" w:cs="Arial"/>
          <w:color w:val="333333"/>
          <w:shd w:val="clear" w:color="auto" w:fill="FFFFFF"/>
        </w:rPr>
        <w:t xml:space="preserve"> school currently, please write </w:t>
      </w:r>
      <w:r w:rsidR="003D365C">
        <w:rPr>
          <w:rFonts w:ascii="Arial" w:hAnsi="Arial" w:cs="Arial"/>
          <w:color w:val="333333"/>
          <w:shd w:val="clear" w:color="auto" w:fill="FFFFFF"/>
        </w:rPr>
        <w:t>“</w:t>
      </w:r>
      <w:r w:rsidR="00A940F9" w:rsidRPr="003D365C">
        <w:rPr>
          <w:rFonts w:ascii="Arial" w:hAnsi="Arial" w:cs="Arial"/>
          <w:color w:val="333333"/>
          <w:shd w:val="clear" w:color="auto" w:fill="FFFFFF"/>
        </w:rPr>
        <w:t>N/A.</w:t>
      </w:r>
      <w:r w:rsidR="003D365C">
        <w:rPr>
          <w:rFonts w:ascii="Arial" w:hAnsi="Arial" w:cs="Arial"/>
          <w:color w:val="333333"/>
          <w:shd w:val="clear" w:color="auto" w:fill="FFFFFF"/>
        </w:rPr>
        <w:t>”</w:t>
      </w:r>
    </w:p>
    <w:p w14:paraId="58E5F512" w14:textId="77777777" w:rsidR="004E7193" w:rsidRDefault="004E7193" w:rsidP="003B3252">
      <w:pPr>
        <w:spacing w:after="0" w:line="240" w:lineRule="auto"/>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Please select </w:t>
      </w:r>
      <w:r>
        <w:rPr>
          <w:rStyle w:val="Emphasis"/>
          <w:rFonts w:ascii="Helvetica" w:hAnsi="Helvetica"/>
          <w:b/>
          <w:bCs/>
          <w:color w:val="333333"/>
          <w:sz w:val="21"/>
          <w:szCs w:val="21"/>
          <w:shd w:val="clear" w:color="auto" w:fill="FFFFFF"/>
        </w:rPr>
        <w:t>all</w:t>
      </w:r>
      <w:r>
        <w:rPr>
          <w:rFonts w:ascii="Helvetica" w:hAnsi="Helvetica"/>
          <w:b/>
          <w:bCs/>
          <w:color w:val="333333"/>
          <w:sz w:val="21"/>
          <w:szCs w:val="21"/>
          <w:shd w:val="clear" w:color="auto" w:fill="FFFFFF"/>
        </w:rPr>
        <w:t> arts disciplines taught at your school with </w:t>
      </w:r>
      <w:r>
        <w:rPr>
          <w:rStyle w:val="Emphasis"/>
          <w:rFonts w:ascii="Helvetica" w:hAnsi="Helvetica"/>
          <w:b/>
          <w:bCs/>
          <w:color w:val="333333"/>
          <w:sz w:val="21"/>
          <w:szCs w:val="21"/>
          <w:shd w:val="clear" w:color="auto" w:fill="FFFFFF"/>
        </w:rPr>
        <w:t>dedicated</w:t>
      </w:r>
      <w:r>
        <w:rPr>
          <w:rFonts w:ascii="Helvetica" w:hAnsi="Helvetica"/>
          <w:b/>
          <w:bCs/>
          <w:color w:val="333333"/>
          <w:sz w:val="21"/>
          <w:szCs w:val="21"/>
          <w:shd w:val="clear" w:color="auto" w:fill="FFFFFF"/>
        </w:rPr>
        <w:t> Arts Instructors.</w:t>
      </w:r>
    </w:p>
    <w:p w14:paraId="033FD7C0" w14:textId="531B49AB" w:rsidR="00F56F77" w:rsidRPr="005144D9" w:rsidRDefault="00D50C3D" w:rsidP="003B3252">
      <w:pPr>
        <w:spacing w:after="0" w:line="240" w:lineRule="auto"/>
        <w:rPr>
          <w:rFonts w:ascii="Arial" w:eastAsia="Arial" w:hAnsi="Arial" w:cs="Arial"/>
          <w:color w:val="000000" w:themeColor="text1"/>
        </w:rPr>
      </w:pPr>
      <w:r w:rsidRPr="005144D9">
        <w:rPr>
          <w:rFonts w:ascii="Arial" w:eastAsia="Arial" w:hAnsi="Arial" w:cs="Arial"/>
          <w:color w:val="000000" w:themeColor="text1"/>
        </w:rPr>
        <w:t>Check box menu: v</w:t>
      </w:r>
      <w:r w:rsidR="00F56F77" w:rsidRPr="005144D9">
        <w:rPr>
          <w:rFonts w:ascii="Arial" w:eastAsia="Arial" w:hAnsi="Arial" w:cs="Arial"/>
          <w:color w:val="000000" w:themeColor="text1"/>
        </w:rPr>
        <w:t>isual arts, theatre, dance, music, media arts, cultural arts</w:t>
      </w:r>
      <w:r w:rsidR="000973DD" w:rsidRPr="005144D9">
        <w:rPr>
          <w:rFonts w:ascii="Arial" w:eastAsia="Arial" w:hAnsi="Arial" w:cs="Arial"/>
          <w:color w:val="000000" w:themeColor="text1"/>
        </w:rPr>
        <w:t>, other</w:t>
      </w:r>
      <w:r w:rsidR="00A940F9" w:rsidRPr="005144D9">
        <w:rPr>
          <w:rFonts w:ascii="Arial" w:eastAsia="Arial" w:hAnsi="Arial" w:cs="Arial"/>
          <w:color w:val="000000" w:themeColor="text1"/>
        </w:rPr>
        <w:t xml:space="preserve">, none. </w:t>
      </w:r>
    </w:p>
    <w:p w14:paraId="1B1D4D43" w14:textId="77777777" w:rsidR="003B3252" w:rsidRPr="005144D9" w:rsidRDefault="003B3252" w:rsidP="003B3252">
      <w:pPr>
        <w:spacing w:after="0" w:line="240" w:lineRule="auto"/>
        <w:rPr>
          <w:rFonts w:ascii="Arial" w:eastAsia="Arial" w:hAnsi="Arial" w:cs="Arial"/>
          <w:color w:val="000000" w:themeColor="text1"/>
        </w:rPr>
      </w:pPr>
    </w:p>
    <w:p w14:paraId="76A65F31" w14:textId="03A78123" w:rsidR="00F56F77" w:rsidRPr="003D365C" w:rsidRDefault="003B3252" w:rsidP="003B3252">
      <w:pPr>
        <w:spacing w:after="0" w:line="240" w:lineRule="auto"/>
        <w:rPr>
          <w:rFonts w:ascii="Arial" w:eastAsia="Arial" w:hAnsi="Arial" w:cs="Arial"/>
          <w:b/>
          <w:bCs/>
          <w:color w:val="000000" w:themeColor="text1"/>
          <w:u w:val="single"/>
        </w:rPr>
      </w:pPr>
      <w:r w:rsidRPr="003D365C">
        <w:rPr>
          <w:rFonts w:ascii="Arial" w:eastAsia="Arial" w:hAnsi="Arial" w:cs="Arial"/>
          <w:b/>
          <w:bCs/>
          <w:color w:val="000000" w:themeColor="text1"/>
          <w:u w:val="single"/>
        </w:rPr>
        <w:t>DISTRICT INFO</w:t>
      </w:r>
    </w:p>
    <w:p w14:paraId="3F858648" w14:textId="77777777" w:rsidR="003D365C" w:rsidRDefault="003D365C" w:rsidP="000D517F">
      <w:pPr>
        <w:rPr>
          <w:rFonts w:ascii="Arial" w:hAnsi="Arial" w:cs="Arial"/>
          <w:color w:val="333333"/>
          <w:sz w:val="21"/>
          <w:szCs w:val="21"/>
          <w:shd w:val="clear" w:color="auto" w:fill="FFFFFF"/>
        </w:rPr>
      </w:pPr>
    </w:p>
    <w:p w14:paraId="238B9C06" w14:textId="3FB5E100" w:rsidR="000D517F" w:rsidRPr="005144D9" w:rsidRDefault="000D517F" w:rsidP="000D517F">
      <w:pPr>
        <w:rPr>
          <w:rFonts w:ascii="Arial" w:eastAsia="Arial" w:hAnsi="Arial" w:cs="Arial"/>
          <w:color w:val="000000" w:themeColor="text1"/>
        </w:rPr>
      </w:pPr>
      <w:r w:rsidRPr="005144D9">
        <w:rPr>
          <w:rFonts w:ascii="Arial" w:hAnsi="Arial" w:cs="Arial"/>
          <w:color w:val="333333"/>
          <w:sz w:val="21"/>
          <w:szCs w:val="21"/>
          <w:shd w:val="clear" w:color="auto" w:fill="FFFFFF"/>
        </w:rPr>
        <w:t>Please fill out State House and Senate District for the school. If you are unsure of the dist</w:t>
      </w:r>
      <w:r w:rsidR="000C15F6" w:rsidRPr="005144D9">
        <w:rPr>
          <w:rFonts w:ascii="Arial" w:hAnsi="Arial" w:cs="Arial"/>
          <w:color w:val="333333"/>
          <w:sz w:val="21"/>
          <w:szCs w:val="21"/>
          <w:shd w:val="clear" w:color="auto" w:fill="FFFFFF"/>
        </w:rPr>
        <w:t>r</w:t>
      </w:r>
      <w:r w:rsidRPr="005144D9">
        <w:rPr>
          <w:rFonts w:ascii="Arial" w:hAnsi="Arial" w:cs="Arial"/>
          <w:color w:val="333333"/>
          <w:sz w:val="21"/>
          <w:szCs w:val="21"/>
          <w:shd w:val="clear" w:color="auto" w:fill="FFFFFF"/>
        </w:rPr>
        <w:t>ict, please go to </w:t>
      </w:r>
      <w:hyperlink r:id="rId6" w:tgtFrame="_blank" w:history="1">
        <w:r w:rsidRPr="005144D9">
          <w:rPr>
            <w:rStyle w:val="Hyperlink"/>
            <w:rFonts w:ascii="Arial" w:hAnsi="Arial" w:cs="Arial"/>
            <w:color w:val="337AB7"/>
            <w:sz w:val="21"/>
            <w:szCs w:val="21"/>
            <w:shd w:val="clear" w:color="auto" w:fill="FFFFFF"/>
          </w:rPr>
          <w:t>https://www.capitol.hawaii.gov/findleg.aspx</w:t>
        </w:r>
      </w:hyperlink>
      <w:r w:rsidRPr="005144D9">
        <w:rPr>
          <w:rFonts w:ascii="Arial" w:hAnsi="Arial" w:cs="Arial"/>
          <w:color w:val="333333"/>
          <w:sz w:val="21"/>
          <w:szCs w:val="21"/>
          <w:shd w:val="clear" w:color="auto" w:fill="FFFFFF"/>
        </w:rPr>
        <w:t>.</w:t>
      </w:r>
    </w:p>
    <w:p w14:paraId="5DC40EC6" w14:textId="77777777" w:rsidR="000D517F" w:rsidRPr="005144D9" w:rsidRDefault="000D517F" w:rsidP="000D517F">
      <w:pPr>
        <w:spacing w:after="0"/>
        <w:rPr>
          <w:rFonts w:ascii="Arial" w:eastAsia="Arial" w:hAnsi="Arial" w:cs="Arial"/>
          <w:b/>
          <w:bCs/>
          <w:color w:val="000000" w:themeColor="text1"/>
        </w:rPr>
      </w:pPr>
      <w:r w:rsidRPr="005144D9">
        <w:rPr>
          <w:rFonts w:ascii="Arial" w:eastAsia="Arial" w:hAnsi="Arial" w:cs="Arial"/>
          <w:b/>
          <w:bCs/>
          <w:color w:val="000000" w:themeColor="text1"/>
        </w:rPr>
        <w:t>State House District</w:t>
      </w:r>
    </w:p>
    <w:p w14:paraId="19631D72" w14:textId="77777777" w:rsidR="000D517F" w:rsidRPr="005144D9" w:rsidRDefault="000D517F" w:rsidP="000D517F">
      <w:pPr>
        <w:spacing w:after="0"/>
        <w:rPr>
          <w:rFonts w:ascii="Arial" w:eastAsia="Arial" w:hAnsi="Arial" w:cs="Arial"/>
          <w:b/>
          <w:bCs/>
          <w:color w:val="000000" w:themeColor="text1"/>
        </w:rPr>
      </w:pPr>
    </w:p>
    <w:p w14:paraId="0A6D6C1E" w14:textId="77777777" w:rsidR="000D517F" w:rsidRPr="005144D9" w:rsidRDefault="000D517F" w:rsidP="000D517F">
      <w:pPr>
        <w:spacing w:after="0"/>
        <w:rPr>
          <w:rFonts w:ascii="Arial" w:eastAsia="Arial" w:hAnsi="Arial" w:cs="Arial"/>
          <w:b/>
          <w:bCs/>
          <w:color w:val="000000" w:themeColor="text1"/>
        </w:rPr>
      </w:pPr>
      <w:r w:rsidRPr="005144D9">
        <w:rPr>
          <w:rFonts w:ascii="Arial" w:eastAsia="Arial" w:hAnsi="Arial" w:cs="Arial"/>
          <w:b/>
          <w:bCs/>
          <w:color w:val="000000" w:themeColor="text1"/>
        </w:rPr>
        <w:t>State Senate District</w:t>
      </w:r>
    </w:p>
    <w:p w14:paraId="1A48B6EB" w14:textId="40308233" w:rsidR="00581D54" w:rsidRDefault="00581D54" w:rsidP="00A940F9">
      <w:pPr>
        <w:spacing w:after="0"/>
        <w:rPr>
          <w:rFonts w:ascii="Arial" w:eastAsia="Arial" w:hAnsi="Arial" w:cs="Arial"/>
          <w:color w:val="000000" w:themeColor="text1"/>
        </w:rPr>
      </w:pPr>
    </w:p>
    <w:p w14:paraId="2F867953" w14:textId="08F7861D" w:rsidR="003D365C" w:rsidRDefault="003D365C" w:rsidP="003D365C">
      <w:pPr>
        <w:spacing w:after="0"/>
        <w:rPr>
          <w:rFonts w:ascii="Arial" w:eastAsia="Arial" w:hAnsi="Arial" w:cs="Arial"/>
          <w:b/>
          <w:bCs/>
          <w:color w:val="000000" w:themeColor="text1"/>
          <w:lang w:val="haw-US"/>
        </w:rPr>
      </w:pPr>
      <w:r>
        <w:rPr>
          <w:rFonts w:ascii="Arial" w:eastAsia="Arial" w:hAnsi="Arial" w:cs="Arial"/>
          <w:b/>
          <w:bCs/>
          <w:color w:val="000000" w:themeColor="text1"/>
          <w:lang w:val="haw-US"/>
        </w:rPr>
        <w:t xml:space="preserve">What County is your school located within? </w:t>
      </w:r>
    </w:p>
    <w:p w14:paraId="1AE0C075" w14:textId="3810BE28" w:rsidR="004E7193" w:rsidRPr="004E7193" w:rsidRDefault="004E7193" w:rsidP="003D365C">
      <w:pPr>
        <w:spacing w:after="0"/>
        <w:rPr>
          <w:rFonts w:ascii="Arial" w:eastAsia="Arial" w:hAnsi="Arial" w:cs="Arial"/>
          <w:color w:val="000000" w:themeColor="text1"/>
          <w:lang w:val="haw-US"/>
        </w:rPr>
      </w:pPr>
      <w:r>
        <w:rPr>
          <w:rFonts w:ascii="Arial" w:eastAsia="Arial" w:hAnsi="Arial" w:cs="Arial"/>
          <w:color w:val="000000" w:themeColor="text1"/>
          <w:lang w:val="haw-US"/>
        </w:rPr>
        <w:t>Check box menu: Hawaiʻi, Honolulu, Kalawao, Kauaʻi, Maui</w:t>
      </w:r>
    </w:p>
    <w:p w14:paraId="122E12F1" w14:textId="77777777" w:rsidR="003D365C" w:rsidRDefault="003D365C" w:rsidP="003D365C">
      <w:pPr>
        <w:spacing w:after="0"/>
        <w:rPr>
          <w:rFonts w:ascii="Arial" w:eastAsia="Arial" w:hAnsi="Arial" w:cs="Arial"/>
          <w:b/>
          <w:bCs/>
          <w:color w:val="000000" w:themeColor="text1"/>
          <w:lang w:val="haw-US"/>
        </w:rPr>
      </w:pPr>
    </w:p>
    <w:p w14:paraId="72F54553" w14:textId="44418C79" w:rsidR="003D365C" w:rsidRPr="00E56469" w:rsidRDefault="00E56469" w:rsidP="003D365C">
      <w:pPr>
        <w:spacing w:after="0"/>
        <w:rPr>
          <w:rFonts w:ascii="Arial" w:eastAsia="Arial" w:hAnsi="Arial" w:cs="Arial"/>
          <w:b/>
          <w:bCs/>
          <w:color w:val="000000" w:themeColor="text1"/>
          <w:u w:val="single"/>
          <w:lang w:val="haw-US"/>
        </w:rPr>
      </w:pPr>
      <w:r>
        <w:rPr>
          <w:rFonts w:ascii="Arial" w:eastAsia="Arial" w:hAnsi="Arial" w:cs="Arial"/>
          <w:b/>
          <w:bCs/>
          <w:color w:val="000000" w:themeColor="text1"/>
          <w:u w:val="single"/>
          <w:lang w:val="haw-US"/>
        </w:rPr>
        <w:t>SCHOOL DEMOGRAPHICS</w:t>
      </w:r>
    </w:p>
    <w:p w14:paraId="6F09C463" w14:textId="61127F6F" w:rsidR="00581D54" w:rsidRDefault="00E56469" w:rsidP="003D365C">
      <w:pPr>
        <w:spacing w:after="0"/>
        <w:rPr>
          <w:b/>
          <w:bCs/>
          <w:highlight w:val="yellow"/>
          <w:u w:val="single"/>
          <w:lang w:val="haw-US"/>
        </w:rPr>
      </w:pPr>
      <w:r>
        <w:rPr>
          <w:rFonts w:ascii="Arial" w:eastAsia="Arial" w:hAnsi="Arial" w:cs="Arial"/>
          <w:color w:val="000000" w:themeColor="text1"/>
          <w:lang w:val="haw-US"/>
        </w:rPr>
        <w:t xml:space="preserve">As this information is public for public schools, we ask that Charter Schools please share your school demographics to the best of your ability. This information is to provide context for panelists, and will not affect the score. </w:t>
      </w:r>
    </w:p>
    <w:p w14:paraId="1DAFB74B" w14:textId="77777777" w:rsidR="00E56469" w:rsidRPr="00E56469" w:rsidRDefault="00E56469" w:rsidP="003D365C">
      <w:pPr>
        <w:spacing w:after="0"/>
        <w:rPr>
          <w:b/>
          <w:bCs/>
          <w:u w:val="single"/>
          <w:lang w:val="haw-US"/>
        </w:rPr>
      </w:pPr>
    </w:p>
    <w:p w14:paraId="35503102" w14:textId="3F897507" w:rsidR="00581D54" w:rsidRPr="00E56469" w:rsidRDefault="00581D54" w:rsidP="00581D54">
      <w:pPr>
        <w:rPr>
          <w:b/>
          <w:bCs/>
          <w:lang w:val="haw-US"/>
        </w:rPr>
      </w:pPr>
      <w:r w:rsidRPr="00E56469">
        <w:rPr>
          <w:b/>
          <w:bCs/>
          <w:lang w:val="haw-US"/>
        </w:rPr>
        <w:t>Number of students who attend the school</w:t>
      </w:r>
    </w:p>
    <w:p w14:paraId="6074ED58" w14:textId="2947B8CE" w:rsidR="00581D54" w:rsidRPr="00E56469" w:rsidRDefault="00581D54" w:rsidP="00581D54">
      <w:pPr>
        <w:rPr>
          <w:b/>
          <w:bCs/>
          <w:lang w:val="haw-US"/>
        </w:rPr>
      </w:pPr>
      <w:r w:rsidRPr="00E56469">
        <w:rPr>
          <w:b/>
          <w:bCs/>
          <w:lang w:val="haw-US"/>
        </w:rPr>
        <w:lastRenderedPageBreak/>
        <w:t xml:space="preserve">Grade levels served </w:t>
      </w:r>
      <w:r w:rsidR="00835B83" w:rsidRPr="00E56469">
        <w:rPr>
          <w:b/>
          <w:bCs/>
          <w:lang w:val="haw-US"/>
        </w:rPr>
        <w:t>at the school</w:t>
      </w:r>
    </w:p>
    <w:p w14:paraId="00C23E16" w14:textId="1421B7A6" w:rsidR="00581D54" w:rsidRPr="00E56469" w:rsidRDefault="00581D54" w:rsidP="00E56469">
      <w:pPr>
        <w:spacing w:after="0"/>
        <w:rPr>
          <w:rFonts w:ascii="Arial" w:eastAsia="Arial" w:hAnsi="Arial" w:cs="Arial"/>
          <w:color w:val="000000" w:themeColor="text1"/>
        </w:rPr>
      </w:pPr>
      <w:r w:rsidRPr="00E56469">
        <w:rPr>
          <w:b/>
          <w:bCs/>
          <w:lang w:val="haw-US"/>
        </w:rPr>
        <w:t>Languages spoken at home of students</w:t>
      </w:r>
      <w:r w:rsidR="00835B83" w:rsidRPr="00E56469">
        <w:rPr>
          <w:b/>
          <w:bCs/>
          <w:lang w:val="haw-US"/>
        </w:rPr>
        <w:t xml:space="preserve"> </w:t>
      </w:r>
      <w:r w:rsidR="00835B83" w:rsidRPr="00E56469">
        <w:rPr>
          <w:b/>
          <w:bCs/>
        </w:rPr>
        <w:t>(please share as a list)</w:t>
      </w:r>
      <w:r w:rsidR="004E7193" w:rsidRPr="00E56469">
        <w:rPr>
          <w:lang w:val="haw-US"/>
        </w:rPr>
        <w:t xml:space="preserve"> </w:t>
      </w:r>
      <w:r w:rsidR="004E7193" w:rsidRPr="00E56469">
        <w:rPr>
          <w:rFonts w:ascii="Arial" w:eastAsia="Arial" w:hAnsi="Arial" w:cs="Arial"/>
          <w:i/>
          <w:iCs/>
          <w:color w:val="000000" w:themeColor="text1"/>
        </w:rPr>
        <w:t>(500 character maximum, including spaces)</w:t>
      </w:r>
    </w:p>
    <w:p w14:paraId="6C8F08C9" w14:textId="77777777" w:rsidR="00E56469" w:rsidRPr="00E56469" w:rsidRDefault="00E56469" w:rsidP="00E56469">
      <w:pPr>
        <w:spacing w:after="0"/>
        <w:rPr>
          <w:rFonts w:ascii="Arial" w:eastAsia="Arial" w:hAnsi="Arial" w:cs="Arial"/>
          <w:color w:val="000000" w:themeColor="text1"/>
        </w:rPr>
      </w:pPr>
    </w:p>
    <w:p w14:paraId="36D481CC" w14:textId="4650EAAD" w:rsidR="00581D54" w:rsidRPr="00E56469" w:rsidRDefault="00581D54" w:rsidP="00E56469">
      <w:pPr>
        <w:spacing w:after="0"/>
        <w:rPr>
          <w:rFonts w:ascii="Arial" w:eastAsia="Arial" w:hAnsi="Arial" w:cs="Arial"/>
          <w:color w:val="000000" w:themeColor="text1"/>
        </w:rPr>
      </w:pPr>
      <w:r w:rsidRPr="00E56469">
        <w:rPr>
          <w:b/>
          <w:bCs/>
          <w:lang w:val="haw-US"/>
        </w:rPr>
        <w:t xml:space="preserve">Race/ethnicity </w:t>
      </w:r>
      <w:r w:rsidR="00835B83" w:rsidRPr="00E56469">
        <w:rPr>
          <w:b/>
          <w:bCs/>
          <w:lang w:val="haw-US"/>
        </w:rPr>
        <w:t>make up of the students at your school</w:t>
      </w:r>
      <w:r w:rsidR="004E7193" w:rsidRPr="00E56469">
        <w:rPr>
          <w:b/>
          <w:bCs/>
          <w:lang w:val="haw-US"/>
        </w:rPr>
        <w:t xml:space="preserve"> </w:t>
      </w:r>
      <w:r w:rsidR="004E7193" w:rsidRPr="00E56469">
        <w:rPr>
          <w:rFonts w:ascii="Arial" w:eastAsia="Arial" w:hAnsi="Arial" w:cs="Arial"/>
          <w:i/>
          <w:iCs/>
          <w:color w:val="000000" w:themeColor="text1"/>
        </w:rPr>
        <w:t>(500</w:t>
      </w:r>
      <w:r w:rsidR="004E7193" w:rsidRPr="005144D9">
        <w:rPr>
          <w:rFonts w:ascii="Arial" w:eastAsia="Arial" w:hAnsi="Arial" w:cs="Arial"/>
          <w:i/>
          <w:iCs/>
          <w:color w:val="000000" w:themeColor="text1"/>
        </w:rPr>
        <w:t xml:space="preserve"> character maximum, including spaces)</w:t>
      </w:r>
    </w:p>
    <w:p w14:paraId="0206D7DD" w14:textId="003D1F46" w:rsidR="00C72D9E" w:rsidRPr="005144D9" w:rsidRDefault="00C72D9E" w:rsidP="00581D54">
      <w:pPr>
        <w:spacing w:after="0"/>
        <w:rPr>
          <w:rFonts w:ascii="Arial" w:eastAsia="Arial" w:hAnsi="Arial" w:cs="Arial"/>
          <w:b/>
          <w:bCs/>
          <w:color w:val="000000" w:themeColor="text1"/>
        </w:rPr>
      </w:pPr>
    </w:p>
    <w:p w14:paraId="5B9F5A71" w14:textId="6C78226F" w:rsidR="00256444" w:rsidRPr="005144D9" w:rsidRDefault="00256444" w:rsidP="00256444">
      <w:pPr>
        <w:spacing w:after="0"/>
        <w:rPr>
          <w:rFonts w:ascii="Arial" w:eastAsia="Arial" w:hAnsi="Arial" w:cs="Arial"/>
          <w:b/>
          <w:bCs/>
          <w:color w:val="000000" w:themeColor="text1"/>
          <w:u w:val="single"/>
        </w:rPr>
      </w:pPr>
      <w:r w:rsidRPr="005144D9">
        <w:rPr>
          <w:rFonts w:ascii="Arial" w:eastAsia="Arial" w:hAnsi="Arial" w:cs="Arial"/>
          <w:b/>
          <w:bCs/>
          <w:color w:val="000000" w:themeColor="text1"/>
          <w:u w:val="single"/>
        </w:rPr>
        <w:t>R</w:t>
      </w:r>
      <w:r w:rsidR="00E56469">
        <w:rPr>
          <w:rFonts w:ascii="Arial" w:eastAsia="Arial" w:hAnsi="Arial" w:cs="Arial"/>
          <w:b/>
          <w:bCs/>
          <w:color w:val="000000" w:themeColor="text1"/>
          <w:u w:val="single"/>
          <w:lang w:val="haw-US"/>
        </w:rPr>
        <w:t>ESIDENCY INFORMATION</w:t>
      </w:r>
    </w:p>
    <w:p w14:paraId="0EBA67F4" w14:textId="77777777" w:rsidR="00256444" w:rsidRPr="005144D9" w:rsidRDefault="00256444" w:rsidP="00256444">
      <w:pPr>
        <w:spacing w:after="0"/>
        <w:rPr>
          <w:rFonts w:ascii="Arial" w:eastAsia="Arial" w:hAnsi="Arial" w:cs="Arial"/>
          <w:b/>
          <w:bCs/>
          <w:color w:val="000000" w:themeColor="text1"/>
          <w:u w:val="single"/>
        </w:rPr>
      </w:pPr>
    </w:p>
    <w:p w14:paraId="7837F7C7" w14:textId="639B73D3" w:rsidR="00256444" w:rsidRPr="005144D9" w:rsidRDefault="00256444" w:rsidP="00256444">
      <w:pPr>
        <w:spacing w:after="0"/>
        <w:rPr>
          <w:rFonts w:ascii="Arial" w:eastAsia="Arial" w:hAnsi="Arial" w:cs="Arial"/>
          <w:color w:val="000000" w:themeColor="text1"/>
        </w:rPr>
      </w:pPr>
      <w:r w:rsidRPr="005144D9">
        <w:rPr>
          <w:rFonts w:ascii="Arial" w:eastAsia="Arial" w:hAnsi="Arial" w:cs="Arial"/>
          <w:b/>
          <w:bCs/>
          <w:color w:val="000000" w:themeColor="text1"/>
        </w:rPr>
        <w:t>AITS Project Title</w:t>
      </w:r>
      <w:r w:rsidRPr="005144D9">
        <w:rPr>
          <w:rFonts w:ascii="Arial" w:eastAsia="Arial" w:hAnsi="Arial" w:cs="Arial"/>
          <w:color w:val="000000" w:themeColor="text1"/>
        </w:rPr>
        <w:t xml:space="preserve"> </w:t>
      </w:r>
      <w:r w:rsidR="003F113B">
        <w:t>Please be sure to make this title as succinct as possible. Example: Farm to Design: Natural Dye Creation.</w:t>
      </w:r>
      <w:r w:rsidR="003F113B" w:rsidRPr="005144D9">
        <w:rPr>
          <w:rFonts w:ascii="Arial" w:eastAsia="Arial" w:hAnsi="Arial" w:cs="Arial"/>
          <w:i/>
          <w:iCs/>
          <w:color w:val="000000" w:themeColor="text1"/>
        </w:rPr>
        <w:t xml:space="preserve"> </w:t>
      </w:r>
      <w:r w:rsidRPr="005144D9">
        <w:rPr>
          <w:rFonts w:ascii="Arial" w:eastAsia="Arial" w:hAnsi="Arial" w:cs="Arial"/>
          <w:i/>
          <w:iCs/>
          <w:color w:val="000000" w:themeColor="text1"/>
        </w:rPr>
        <w:t xml:space="preserve">(100 character maximum, including spaces) </w:t>
      </w:r>
    </w:p>
    <w:p w14:paraId="16297ED0" w14:textId="77777777" w:rsidR="00256444" w:rsidRPr="005144D9" w:rsidRDefault="00256444" w:rsidP="00256444">
      <w:pPr>
        <w:spacing w:after="0"/>
        <w:ind w:left="720"/>
        <w:rPr>
          <w:rFonts w:ascii="Arial" w:eastAsia="Arial" w:hAnsi="Arial" w:cs="Arial"/>
          <w:color w:val="000000" w:themeColor="text1"/>
        </w:rPr>
      </w:pPr>
    </w:p>
    <w:p w14:paraId="50F2AC3B" w14:textId="273B3C0E" w:rsidR="00256444" w:rsidRPr="005144D9" w:rsidRDefault="00256444" w:rsidP="00256444">
      <w:pPr>
        <w:spacing w:after="0"/>
        <w:rPr>
          <w:rFonts w:ascii="Arial" w:eastAsia="Arial" w:hAnsi="Arial" w:cs="Arial"/>
          <w:color w:val="000000" w:themeColor="text1"/>
        </w:rPr>
      </w:pPr>
      <w:r w:rsidRPr="005144D9">
        <w:rPr>
          <w:rFonts w:ascii="Arial" w:eastAsia="Arial" w:hAnsi="Arial" w:cs="Arial"/>
          <w:b/>
          <w:bCs/>
          <w:color w:val="000000" w:themeColor="text1"/>
        </w:rPr>
        <w:t>Brief Summary of Project</w:t>
      </w:r>
      <w:r w:rsidRPr="005144D9">
        <w:rPr>
          <w:rFonts w:ascii="Arial" w:eastAsia="Arial" w:hAnsi="Arial" w:cs="Arial"/>
          <w:color w:val="000000" w:themeColor="text1"/>
        </w:rPr>
        <w:t xml:space="preserve"> </w:t>
      </w:r>
      <w:r w:rsidRPr="005144D9">
        <w:rPr>
          <w:rFonts w:ascii="Arial" w:eastAsia="Arial" w:hAnsi="Arial" w:cs="Arial"/>
          <w:i/>
          <w:iCs/>
          <w:color w:val="000000" w:themeColor="text1"/>
        </w:rPr>
        <w:t>(500 character maximum, including spaces)</w:t>
      </w:r>
    </w:p>
    <w:p w14:paraId="08C635E5" w14:textId="72788EF7" w:rsidR="00256444" w:rsidRPr="000C2891" w:rsidRDefault="00E56469" w:rsidP="00256444">
      <w:pPr>
        <w:spacing w:after="0"/>
        <w:ind w:left="720"/>
        <w:rPr>
          <w:rFonts w:ascii="Arial" w:eastAsia="Arial" w:hAnsi="Arial" w:cs="Arial"/>
          <w:color w:val="000000" w:themeColor="text1"/>
          <w:lang w:val="haw-US"/>
        </w:rPr>
      </w:pPr>
      <w:r>
        <w:rPr>
          <w:rFonts w:ascii="Arial" w:eastAsia="Arial" w:hAnsi="Arial" w:cs="Arial"/>
          <w:color w:val="000000" w:themeColor="text1"/>
          <w:lang w:val="haw-US"/>
        </w:rPr>
        <w:t xml:space="preserve">Please use this format: </w:t>
      </w:r>
      <w:r w:rsidR="00256444" w:rsidRPr="005144D9">
        <w:rPr>
          <w:rFonts w:ascii="Arial" w:eastAsia="Arial" w:hAnsi="Arial" w:cs="Arial"/>
          <w:color w:val="000000" w:themeColor="text1"/>
        </w:rPr>
        <w:t>Students will…to learn.</w:t>
      </w:r>
      <w:r w:rsidR="000C2891">
        <w:rPr>
          <w:rFonts w:ascii="Arial" w:eastAsia="Arial" w:hAnsi="Arial" w:cs="Arial"/>
          <w:color w:val="000000" w:themeColor="text1"/>
          <w:lang w:val="haw-US"/>
        </w:rPr>
        <w:t>.</w:t>
      </w:r>
      <w:r w:rsidR="00256444" w:rsidRPr="005144D9">
        <w:rPr>
          <w:rFonts w:ascii="Arial" w:eastAsia="Arial" w:hAnsi="Arial" w:cs="Arial"/>
          <w:color w:val="000000" w:themeColor="text1"/>
        </w:rPr>
        <w:t>.</w:t>
      </w:r>
      <w:proofErr w:type="gramStart"/>
      <w:r w:rsidR="00256444" w:rsidRPr="005144D9">
        <w:rPr>
          <w:rFonts w:ascii="Arial" w:eastAsia="Arial" w:hAnsi="Arial" w:cs="Arial"/>
          <w:color w:val="000000" w:themeColor="text1"/>
        </w:rPr>
        <w:t>in order to</w:t>
      </w:r>
      <w:proofErr w:type="gramEnd"/>
      <w:r w:rsidR="000C2891">
        <w:rPr>
          <w:rFonts w:ascii="Arial" w:eastAsia="Arial" w:hAnsi="Arial" w:cs="Arial"/>
          <w:color w:val="000000" w:themeColor="text1"/>
          <w:lang w:val="haw-US"/>
        </w:rPr>
        <w:t>...</w:t>
      </w:r>
    </w:p>
    <w:p w14:paraId="370E393B" w14:textId="2F926570" w:rsidR="00256444" w:rsidRPr="005144D9" w:rsidRDefault="00256444" w:rsidP="00256444">
      <w:pPr>
        <w:spacing w:after="0"/>
        <w:ind w:left="720"/>
        <w:rPr>
          <w:rFonts w:ascii="Arial" w:eastAsiaTheme="minorEastAsia" w:hAnsi="Arial" w:cs="Arial"/>
        </w:rPr>
      </w:pPr>
      <w:r w:rsidRPr="005144D9">
        <w:rPr>
          <w:rFonts w:ascii="Arial" w:eastAsia="Arial" w:hAnsi="Arial" w:cs="Arial"/>
          <w:color w:val="000000" w:themeColor="text1"/>
        </w:rPr>
        <w:t xml:space="preserve">(Example: </w:t>
      </w:r>
      <w:r w:rsidRPr="005144D9">
        <w:rPr>
          <w:rFonts w:ascii="Arial" w:eastAsiaTheme="minorEastAsia" w:hAnsi="Arial" w:cs="Arial"/>
        </w:rPr>
        <w:t xml:space="preserve">POETRY: Students will write poetry to learn to engage with metaphor, symbolism, and sensory details </w:t>
      </w:r>
      <w:proofErr w:type="gramStart"/>
      <w:r w:rsidR="003F113B">
        <w:rPr>
          <w:rFonts w:ascii="Arial" w:eastAsiaTheme="minorEastAsia" w:hAnsi="Arial" w:cs="Arial"/>
          <w:lang w:val="haw-US"/>
        </w:rPr>
        <w:t>in order to</w:t>
      </w:r>
      <w:proofErr w:type="gramEnd"/>
      <w:r w:rsidRPr="005144D9">
        <w:rPr>
          <w:rFonts w:ascii="Arial" w:eastAsiaTheme="minorEastAsia" w:hAnsi="Arial" w:cs="Arial"/>
        </w:rPr>
        <w:t xml:space="preserve"> interpret their campus Public Work of Art.)</w:t>
      </w:r>
    </w:p>
    <w:p w14:paraId="24A1D849" w14:textId="6FF3280E" w:rsidR="0079445B" w:rsidRPr="005144D9" w:rsidRDefault="0079445B" w:rsidP="0079445B">
      <w:pPr>
        <w:spacing w:after="0"/>
        <w:rPr>
          <w:rFonts w:ascii="Arial" w:eastAsiaTheme="minorEastAsia" w:hAnsi="Arial" w:cs="Arial"/>
          <w:b/>
          <w:bCs/>
        </w:rPr>
      </w:pPr>
    </w:p>
    <w:p w14:paraId="03C39FC1" w14:textId="5C4D6BB5" w:rsidR="0079445B" w:rsidRPr="003F113B" w:rsidRDefault="003F113B" w:rsidP="0079445B">
      <w:pPr>
        <w:spacing w:after="0"/>
        <w:rPr>
          <w:rFonts w:ascii="Arial" w:eastAsiaTheme="minorEastAsia" w:hAnsi="Arial" w:cs="Arial"/>
          <w:b/>
          <w:bCs/>
          <w:u w:val="single"/>
          <w:lang w:val="haw-US"/>
        </w:rPr>
      </w:pPr>
      <w:r w:rsidRPr="003F113B">
        <w:rPr>
          <w:rFonts w:ascii="Arial" w:eastAsiaTheme="minorEastAsia" w:hAnsi="Arial" w:cs="Arial"/>
          <w:b/>
          <w:bCs/>
          <w:u w:val="single"/>
          <w:lang w:val="haw-US"/>
        </w:rPr>
        <w:t>Residency Length</w:t>
      </w:r>
    </w:p>
    <w:p w14:paraId="6777EA65" w14:textId="5CA98A1F" w:rsidR="000B1A5E" w:rsidRPr="000B1A5E" w:rsidRDefault="000B1A5E" w:rsidP="000B1A5E">
      <w:pPr>
        <w:spacing w:after="0" w:line="240" w:lineRule="auto"/>
        <w:textAlignment w:val="baseline"/>
        <w:rPr>
          <w:rFonts w:ascii="Arial" w:eastAsia="Times New Roman" w:hAnsi="Arial" w:cs="Arial"/>
          <w:color w:val="000000"/>
        </w:rPr>
      </w:pPr>
      <w:r w:rsidRPr="000B1A5E">
        <w:rPr>
          <w:rFonts w:ascii="Arial" w:eastAsia="Times New Roman" w:hAnsi="Arial" w:cs="Arial"/>
          <w:color w:val="000000"/>
        </w:rPr>
        <w:t>This year, applications can be submitted for one- or two-year grants with the following conditions:</w:t>
      </w:r>
    </w:p>
    <w:p w14:paraId="7E6823B1" w14:textId="6B8A3103" w:rsidR="000B1A5E" w:rsidRPr="000B1A5E" w:rsidRDefault="000B1A5E" w:rsidP="000B1A5E">
      <w:pPr>
        <w:numPr>
          <w:ilvl w:val="0"/>
          <w:numId w:val="38"/>
        </w:numPr>
        <w:spacing w:beforeAutospacing="1" w:after="0" w:afterAutospacing="1" w:line="240" w:lineRule="auto"/>
        <w:textAlignment w:val="baseline"/>
        <w:rPr>
          <w:rFonts w:ascii="Arial" w:eastAsia="Times New Roman" w:hAnsi="Arial" w:cs="Arial"/>
          <w:color w:val="000000"/>
          <w:bdr w:val="none" w:sz="0" w:space="0" w:color="auto" w:frame="1"/>
          <w:shd w:val="clear" w:color="auto" w:fill="FFFFFF"/>
        </w:rPr>
      </w:pPr>
      <w:r w:rsidRPr="000B1A5E">
        <w:rPr>
          <w:rFonts w:ascii="Arial" w:eastAsia="Times New Roman" w:hAnsi="Arial" w:cs="Arial"/>
          <w:color w:val="000000"/>
          <w:bdr w:val="none" w:sz="0" w:space="0" w:color="auto" w:frame="1"/>
          <w:shd w:val="clear" w:color="auto" w:fill="FFFFFF"/>
        </w:rPr>
        <w:t xml:space="preserve">Individual Artistic Teaching Partners must apply for either all one year or all two-year long grants for </w:t>
      </w:r>
      <w:proofErr w:type="gramStart"/>
      <w:r w:rsidRPr="000B1A5E">
        <w:rPr>
          <w:rFonts w:ascii="Arial" w:eastAsia="Times New Roman" w:hAnsi="Arial" w:cs="Arial"/>
          <w:color w:val="000000"/>
          <w:bdr w:val="none" w:sz="0" w:space="0" w:color="auto" w:frame="1"/>
          <w:shd w:val="clear" w:color="auto" w:fill="FFFFFF"/>
        </w:rPr>
        <w:t>all of</w:t>
      </w:r>
      <w:proofErr w:type="gramEnd"/>
      <w:r w:rsidRPr="000B1A5E">
        <w:rPr>
          <w:rFonts w:ascii="Arial" w:eastAsia="Times New Roman" w:hAnsi="Arial" w:cs="Arial"/>
          <w:color w:val="000000"/>
          <w:bdr w:val="none" w:sz="0" w:space="0" w:color="auto" w:frame="1"/>
          <w:shd w:val="clear" w:color="auto" w:fill="FFFFFF"/>
        </w:rPr>
        <w:t xml:space="preserve"> the schools they are working with, regardless of whether it is an APP or a General Grant. </w:t>
      </w:r>
    </w:p>
    <w:p w14:paraId="7C2E38EE" w14:textId="6F5BF5CA" w:rsidR="000B1A5E" w:rsidRPr="000B1A5E" w:rsidRDefault="000B1A5E" w:rsidP="000B1A5E">
      <w:pPr>
        <w:numPr>
          <w:ilvl w:val="0"/>
          <w:numId w:val="38"/>
        </w:numPr>
        <w:spacing w:before="100" w:beforeAutospacing="1" w:after="100" w:afterAutospacing="1" w:line="240" w:lineRule="auto"/>
        <w:textAlignment w:val="baseline"/>
        <w:rPr>
          <w:rFonts w:ascii="Arial" w:eastAsia="Times New Roman" w:hAnsi="Arial" w:cs="Arial"/>
          <w:color w:val="000000"/>
          <w:bdr w:val="none" w:sz="0" w:space="0" w:color="auto" w:frame="1"/>
          <w:shd w:val="clear" w:color="auto" w:fill="FFFFFF"/>
        </w:rPr>
      </w:pPr>
      <w:r w:rsidRPr="000B1A5E">
        <w:rPr>
          <w:rFonts w:ascii="Arial" w:eastAsia="Times New Roman" w:hAnsi="Arial" w:cs="Arial"/>
          <w:color w:val="000000"/>
          <w:bdr w:val="none" w:sz="0" w:space="0" w:color="auto" w:frame="1"/>
          <w:shd w:val="clear" w:color="auto" w:fill="FFFFFF"/>
        </w:rPr>
        <w:t>Artistic Teaching Partner Organizations applying for an APP grant must apply for either all one year or all two-year long grants for all the schools they are working with. </w:t>
      </w:r>
    </w:p>
    <w:p w14:paraId="144AF794" w14:textId="5F905E56" w:rsidR="000B1A5E" w:rsidRPr="003F113B" w:rsidRDefault="000B1A5E" w:rsidP="000B1A5E">
      <w:pPr>
        <w:numPr>
          <w:ilvl w:val="0"/>
          <w:numId w:val="38"/>
        </w:numPr>
        <w:spacing w:beforeAutospacing="1" w:after="0" w:afterAutospacing="1" w:line="240" w:lineRule="auto"/>
        <w:textAlignment w:val="baseline"/>
        <w:rPr>
          <w:rFonts w:ascii="Arial" w:eastAsia="Times New Roman" w:hAnsi="Arial" w:cs="Arial"/>
          <w:color w:val="000000" w:themeColor="text1"/>
          <w:bdr w:val="none" w:sz="0" w:space="0" w:color="auto" w:frame="1"/>
          <w:shd w:val="clear" w:color="auto" w:fill="FFFFFF"/>
        </w:rPr>
      </w:pPr>
      <w:r w:rsidRPr="000B1A5E">
        <w:rPr>
          <w:rFonts w:ascii="Arial" w:eastAsia="Times New Roman" w:hAnsi="Arial" w:cs="Arial"/>
          <w:color w:val="000000"/>
          <w:bdr w:val="none" w:sz="0" w:space="0" w:color="auto" w:frame="1"/>
          <w:shd w:val="clear" w:color="auto" w:fill="FFFFFF"/>
        </w:rPr>
        <w:t xml:space="preserve">Artistic Teaching Partner Organizations applying for a General Grant may apply for </w:t>
      </w:r>
      <w:r w:rsidRPr="003F113B">
        <w:rPr>
          <w:rFonts w:ascii="Arial" w:eastAsia="Times New Roman" w:hAnsi="Arial" w:cs="Arial"/>
          <w:color w:val="000000" w:themeColor="text1"/>
          <w:bdr w:val="none" w:sz="0" w:space="0" w:color="auto" w:frame="1"/>
          <w:shd w:val="clear" w:color="auto" w:fill="FFFFFF"/>
        </w:rPr>
        <w:t>either one year or two-year grants based on the preference of each school. </w:t>
      </w:r>
    </w:p>
    <w:p w14:paraId="407FE807" w14:textId="4A5965D1" w:rsidR="000C2891" w:rsidRPr="003F113B" w:rsidRDefault="000C2891" w:rsidP="000B1A5E">
      <w:pPr>
        <w:numPr>
          <w:ilvl w:val="0"/>
          <w:numId w:val="38"/>
        </w:numPr>
        <w:spacing w:beforeAutospacing="1" w:after="0" w:afterAutospacing="1" w:line="240" w:lineRule="auto"/>
        <w:textAlignment w:val="baseline"/>
        <w:rPr>
          <w:rFonts w:ascii="Arial" w:eastAsia="Times New Roman" w:hAnsi="Arial" w:cs="Arial"/>
          <w:color w:val="000000" w:themeColor="text1"/>
          <w:bdr w:val="none" w:sz="0" w:space="0" w:color="auto" w:frame="1"/>
          <w:shd w:val="clear" w:color="auto" w:fill="FFFFFF"/>
        </w:rPr>
      </w:pPr>
      <w:r w:rsidRPr="003F113B">
        <w:rPr>
          <w:rFonts w:ascii="Arial" w:eastAsia="Times New Roman" w:hAnsi="Arial" w:cs="Arial"/>
          <w:color w:val="000000" w:themeColor="text1"/>
          <w:bdr w:val="none" w:sz="0" w:space="0" w:color="auto" w:frame="1"/>
          <w:shd w:val="clear" w:color="auto" w:fill="FFFFFF"/>
          <w:lang w:val="haw-US"/>
        </w:rPr>
        <w:t xml:space="preserve">If an Individual </w:t>
      </w:r>
      <w:r w:rsidR="001C21BF">
        <w:rPr>
          <w:rFonts w:ascii="Arial" w:eastAsia="Times New Roman" w:hAnsi="Arial" w:cs="Arial"/>
          <w:color w:val="000000" w:themeColor="text1"/>
          <w:bdr w:val="none" w:sz="0" w:space="0" w:color="auto" w:frame="1"/>
          <w:shd w:val="clear" w:color="auto" w:fill="FFFFFF"/>
          <w:lang w:val="haw-US"/>
        </w:rPr>
        <w:t>Artistic Teaching Partner</w:t>
      </w:r>
      <w:r w:rsidRPr="003F113B">
        <w:rPr>
          <w:rFonts w:ascii="Arial" w:eastAsia="Times New Roman" w:hAnsi="Arial" w:cs="Arial"/>
          <w:color w:val="000000" w:themeColor="text1"/>
          <w:bdr w:val="none" w:sz="0" w:space="0" w:color="auto" w:frame="1"/>
          <w:shd w:val="clear" w:color="auto" w:fill="FFFFFF"/>
          <w:lang w:val="haw-US"/>
        </w:rPr>
        <w:t xml:space="preserve"> is currently in the middle of a two year grant, they cannot apply with any schools this cycle.</w:t>
      </w:r>
    </w:p>
    <w:p w14:paraId="20CBFBBF" w14:textId="04B3A289" w:rsidR="000C2891" w:rsidRPr="003F113B" w:rsidRDefault="000C2891" w:rsidP="000B1A5E">
      <w:pPr>
        <w:numPr>
          <w:ilvl w:val="0"/>
          <w:numId w:val="38"/>
        </w:numPr>
        <w:spacing w:beforeAutospacing="1" w:after="0" w:afterAutospacing="1" w:line="240" w:lineRule="auto"/>
        <w:textAlignment w:val="baseline"/>
        <w:rPr>
          <w:rFonts w:ascii="Arial" w:eastAsia="Times New Roman" w:hAnsi="Arial" w:cs="Arial"/>
          <w:color w:val="000000" w:themeColor="text1"/>
          <w:bdr w:val="none" w:sz="0" w:space="0" w:color="auto" w:frame="1"/>
          <w:shd w:val="clear" w:color="auto" w:fill="FFFFFF"/>
        </w:rPr>
      </w:pPr>
      <w:r w:rsidRPr="003F113B">
        <w:rPr>
          <w:rFonts w:ascii="Arial" w:eastAsia="Times New Roman" w:hAnsi="Arial" w:cs="Arial"/>
          <w:color w:val="000000" w:themeColor="text1"/>
          <w:bdr w:val="none" w:sz="0" w:space="0" w:color="auto" w:frame="1"/>
          <w:shd w:val="clear" w:color="auto" w:fill="FFFFFF"/>
          <w:lang w:val="haw-US"/>
        </w:rPr>
        <w:t>If an</w:t>
      </w:r>
      <w:r w:rsidR="001F6EC6" w:rsidRPr="003F113B">
        <w:rPr>
          <w:rFonts w:ascii="Arial" w:eastAsia="Times New Roman" w:hAnsi="Arial" w:cs="Arial"/>
          <w:color w:val="000000" w:themeColor="text1"/>
          <w:bdr w:val="none" w:sz="0" w:space="0" w:color="auto" w:frame="1"/>
          <w:shd w:val="clear" w:color="auto" w:fill="FFFFFF"/>
          <w:lang w:val="haw-US"/>
        </w:rPr>
        <w:t xml:space="preserve"> Artistic Teaching Partner O</w:t>
      </w:r>
      <w:r w:rsidRPr="003F113B">
        <w:rPr>
          <w:rFonts w:ascii="Arial" w:eastAsia="Times New Roman" w:hAnsi="Arial" w:cs="Arial"/>
          <w:color w:val="000000" w:themeColor="text1"/>
          <w:bdr w:val="none" w:sz="0" w:space="0" w:color="auto" w:frame="1"/>
          <w:shd w:val="clear" w:color="auto" w:fill="FFFFFF"/>
          <w:lang w:val="haw-US"/>
        </w:rPr>
        <w:t xml:space="preserve">rganization is in the middle of a two year AITS APP grant, they are unable to apply for any AITS APP grants with any schools this cycle. </w:t>
      </w:r>
    </w:p>
    <w:p w14:paraId="7F77BEE0" w14:textId="77777777" w:rsidR="006316B1" w:rsidRPr="003F113B" w:rsidRDefault="006316B1" w:rsidP="0079445B">
      <w:pPr>
        <w:spacing w:after="0"/>
        <w:rPr>
          <w:rFonts w:ascii="Arial" w:hAnsi="Arial" w:cs="Arial"/>
          <w:color w:val="000000" w:themeColor="text1"/>
        </w:rPr>
      </w:pPr>
    </w:p>
    <w:p w14:paraId="1496DA71" w14:textId="64625619" w:rsidR="006316B1" w:rsidRPr="003F113B" w:rsidRDefault="006316B1" w:rsidP="003F113B">
      <w:pPr>
        <w:spacing w:after="0"/>
        <w:rPr>
          <w:rFonts w:ascii="Arial" w:hAnsi="Arial" w:cs="Arial"/>
          <w:b/>
          <w:bCs/>
          <w:color w:val="000000" w:themeColor="text1"/>
        </w:rPr>
      </w:pPr>
      <w:r w:rsidRPr="003F113B">
        <w:rPr>
          <w:rFonts w:ascii="Arial" w:hAnsi="Arial" w:cs="Arial"/>
          <w:b/>
          <w:bCs/>
          <w:color w:val="000000" w:themeColor="text1"/>
        </w:rPr>
        <w:t>Are you applying for a one-year or two-year residency?</w:t>
      </w:r>
    </w:p>
    <w:p w14:paraId="2B8DEC34" w14:textId="02F60737" w:rsidR="003F113B" w:rsidRPr="003F113B" w:rsidRDefault="003F113B" w:rsidP="003F113B">
      <w:pPr>
        <w:pStyle w:val="ListParagraph"/>
        <w:numPr>
          <w:ilvl w:val="0"/>
          <w:numId w:val="38"/>
        </w:numPr>
        <w:spacing w:after="0"/>
        <w:rPr>
          <w:rFonts w:ascii="Arial" w:eastAsiaTheme="minorEastAsia" w:hAnsi="Arial" w:cs="Arial"/>
          <w:b/>
          <w:bCs/>
          <w:color w:val="000000" w:themeColor="text1"/>
          <w:lang w:val="haw-US"/>
        </w:rPr>
      </w:pPr>
      <w:r w:rsidRPr="003F113B">
        <w:rPr>
          <w:rFonts w:ascii="Arial" w:eastAsiaTheme="minorEastAsia" w:hAnsi="Arial" w:cs="Arial"/>
          <w:color w:val="000000" w:themeColor="text1"/>
          <w:lang w:val="haw-US"/>
        </w:rPr>
        <w:t>One Year Residency</w:t>
      </w:r>
    </w:p>
    <w:p w14:paraId="337F85AC" w14:textId="4CF39374" w:rsidR="003F113B" w:rsidRPr="003F113B" w:rsidRDefault="003F113B" w:rsidP="003F113B">
      <w:pPr>
        <w:pStyle w:val="ListParagraph"/>
        <w:numPr>
          <w:ilvl w:val="0"/>
          <w:numId w:val="38"/>
        </w:numPr>
        <w:spacing w:after="0"/>
        <w:rPr>
          <w:rFonts w:ascii="Arial" w:eastAsiaTheme="minorEastAsia" w:hAnsi="Arial" w:cs="Arial"/>
          <w:b/>
          <w:bCs/>
          <w:color w:val="000000" w:themeColor="text1"/>
          <w:lang w:val="haw-US"/>
        </w:rPr>
      </w:pPr>
      <w:r w:rsidRPr="003F113B">
        <w:rPr>
          <w:rFonts w:ascii="Arial" w:eastAsiaTheme="minorEastAsia" w:hAnsi="Arial" w:cs="Arial"/>
          <w:color w:val="000000" w:themeColor="text1"/>
          <w:lang w:val="haw-US"/>
        </w:rPr>
        <w:t>Two Year Residency</w:t>
      </w:r>
    </w:p>
    <w:p w14:paraId="3D5F9249" w14:textId="513700D6" w:rsidR="00F36384" w:rsidRPr="003F113B" w:rsidRDefault="00F36384" w:rsidP="00F36384">
      <w:pPr>
        <w:spacing w:after="0"/>
        <w:rPr>
          <w:rFonts w:ascii="Arial" w:eastAsiaTheme="minorEastAsia" w:hAnsi="Arial" w:cs="Arial"/>
          <w:b/>
          <w:bCs/>
          <w:color w:val="000000" w:themeColor="text1"/>
        </w:rPr>
      </w:pPr>
    </w:p>
    <w:p w14:paraId="24A6C5D3" w14:textId="3C3C9B2B" w:rsidR="00F36384" w:rsidRPr="00A916B1" w:rsidRDefault="00F36384" w:rsidP="007B3871">
      <w:pPr>
        <w:spacing w:after="0" w:line="240" w:lineRule="auto"/>
        <w:rPr>
          <w:rFonts w:ascii="Arial" w:hAnsi="Arial" w:cs="Arial"/>
          <w:b/>
          <w:bCs/>
          <w:color w:val="000000" w:themeColor="text1"/>
          <w:lang w:val="haw-US"/>
        </w:rPr>
      </w:pPr>
      <w:r w:rsidRPr="003F113B">
        <w:rPr>
          <w:rFonts w:ascii="Arial" w:hAnsi="Arial" w:cs="Arial"/>
          <w:b/>
          <w:bCs/>
          <w:color w:val="000000" w:themeColor="text1"/>
          <w:lang w:val="haw-US"/>
        </w:rPr>
        <w:t xml:space="preserve">Is your Artists in the Schools Residency an Arts Integrated Residency </w:t>
      </w:r>
      <w:r w:rsidRPr="003F113B">
        <w:rPr>
          <w:rFonts w:ascii="Arial" w:hAnsi="Arial" w:cs="Arial"/>
          <w:color w:val="000000" w:themeColor="text1"/>
          <w:lang w:val="haw-US"/>
        </w:rPr>
        <w:t>(a residency that combines the arts with an</w:t>
      </w:r>
      <w:r w:rsidRPr="00A916B1">
        <w:rPr>
          <w:rFonts w:ascii="Arial" w:hAnsi="Arial" w:cs="Arial"/>
          <w:color w:val="000000" w:themeColor="text1"/>
          <w:lang w:val="haw-US"/>
        </w:rPr>
        <w:t>other core subject area, such as science or English)?</w:t>
      </w:r>
      <w:r w:rsidR="007B3871" w:rsidRPr="00A916B1">
        <w:rPr>
          <w:rFonts w:ascii="Arial" w:hAnsi="Arial" w:cs="Arial"/>
          <w:color w:val="000000" w:themeColor="text1"/>
          <w:lang w:val="haw-US"/>
        </w:rPr>
        <w:t xml:space="preserve"> </w:t>
      </w:r>
      <w:r w:rsidRPr="00A916B1">
        <w:rPr>
          <w:rFonts w:ascii="Arial" w:hAnsi="Arial" w:cs="Arial"/>
          <w:i/>
          <w:iCs/>
          <w:color w:val="000000" w:themeColor="text1"/>
          <w:lang w:val="haw-US"/>
        </w:rPr>
        <w:t>This information helps contextualize the residency for panelists, and does not affect scoring.</w:t>
      </w:r>
    </w:p>
    <w:p w14:paraId="2CFFEEF8" w14:textId="7563AC95" w:rsidR="00F36384" w:rsidRPr="00A916B1" w:rsidRDefault="00F36384" w:rsidP="003F113B">
      <w:pPr>
        <w:pStyle w:val="ListParagraph"/>
        <w:numPr>
          <w:ilvl w:val="0"/>
          <w:numId w:val="38"/>
        </w:numPr>
        <w:spacing w:after="0" w:line="240" w:lineRule="auto"/>
        <w:rPr>
          <w:rFonts w:ascii="Arial" w:hAnsi="Arial" w:cs="Arial"/>
          <w:color w:val="000000" w:themeColor="text1"/>
          <w:lang w:val="haw-US"/>
        </w:rPr>
      </w:pPr>
      <w:r w:rsidRPr="00A916B1">
        <w:rPr>
          <w:rFonts w:ascii="Arial" w:hAnsi="Arial" w:cs="Arial"/>
          <w:color w:val="000000" w:themeColor="text1"/>
          <w:lang w:val="haw-US"/>
        </w:rPr>
        <w:t>Yes</w:t>
      </w:r>
    </w:p>
    <w:p w14:paraId="717F6639" w14:textId="7E546D0F" w:rsidR="00F36384" w:rsidRPr="00A916B1" w:rsidRDefault="00F36384" w:rsidP="003F113B">
      <w:pPr>
        <w:pStyle w:val="ListParagraph"/>
        <w:numPr>
          <w:ilvl w:val="0"/>
          <w:numId w:val="38"/>
        </w:numPr>
        <w:spacing w:after="0" w:line="240" w:lineRule="auto"/>
        <w:rPr>
          <w:rFonts w:ascii="Arial" w:hAnsi="Arial" w:cs="Arial"/>
          <w:color w:val="000000" w:themeColor="text1"/>
          <w:lang w:val="haw-US"/>
        </w:rPr>
      </w:pPr>
      <w:r w:rsidRPr="00A916B1">
        <w:rPr>
          <w:rFonts w:ascii="Arial" w:hAnsi="Arial" w:cs="Arial"/>
          <w:color w:val="000000" w:themeColor="text1"/>
          <w:lang w:val="haw-US"/>
        </w:rPr>
        <w:t>No</w:t>
      </w:r>
    </w:p>
    <w:p w14:paraId="4627F7F2" w14:textId="3F9AEF27" w:rsidR="00F36384" w:rsidRPr="00A916B1" w:rsidRDefault="00F36384" w:rsidP="00F36384">
      <w:pPr>
        <w:spacing w:after="0"/>
        <w:rPr>
          <w:rFonts w:ascii="Arial" w:eastAsiaTheme="minorEastAsia" w:hAnsi="Arial" w:cs="Arial"/>
          <w:b/>
          <w:bCs/>
        </w:rPr>
      </w:pPr>
    </w:p>
    <w:p w14:paraId="5817F508" w14:textId="7C198CE5" w:rsidR="00F36384" w:rsidRPr="00A916B1" w:rsidRDefault="00F36384" w:rsidP="00F36384">
      <w:pPr>
        <w:rPr>
          <w:rFonts w:ascii="Arial" w:hAnsi="Arial" w:cs="Arial"/>
          <w:lang w:val="haw-US"/>
        </w:rPr>
      </w:pPr>
      <w:r w:rsidRPr="00A916B1">
        <w:rPr>
          <w:rFonts w:ascii="Arial" w:hAnsi="Arial" w:cs="Arial"/>
          <w:b/>
          <w:bCs/>
          <w:lang w:val="haw-US"/>
        </w:rPr>
        <w:t>How many years has this teaching artist partnered with this school</w:t>
      </w:r>
      <w:r w:rsidRPr="00A916B1">
        <w:rPr>
          <w:rFonts w:ascii="Arial" w:hAnsi="Arial" w:cs="Arial"/>
          <w:lang w:val="haw-US"/>
        </w:rPr>
        <w:t xml:space="preserve"> (This is for context for the panelists and will not affect your score)</w:t>
      </w:r>
      <w:r w:rsidR="003F113B" w:rsidRPr="00A916B1">
        <w:rPr>
          <w:rFonts w:ascii="Arial" w:hAnsi="Arial" w:cs="Arial"/>
          <w:lang w:val="haw-US"/>
        </w:rPr>
        <w:t>.</w:t>
      </w:r>
    </w:p>
    <w:p w14:paraId="2A201743" w14:textId="308C9CC4" w:rsidR="00F36384" w:rsidRPr="00A916B1" w:rsidRDefault="00F36384" w:rsidP="00A916B1">
      <w:pPr>
        <w:pStyle w:val="ListParagraph"/>
        <w:numPr>
          <w:ilvl w:val="0"/>
          <w:numId w:val="38"/>
        </w:numPr>
        <w:rPr>
          <w:rFonts w:ascii="Arial" w:hAnsi="Arial" w:cs="Arial"/>
          <w:lang w:val="haw-US"/>
        </w:rPr>
      </w:pPr>
      <w:r w:rsidRPr="00A916B1">
        <w:rPr>
          <w:rFonts w:ascii="Arial" w:hAnsi="Arial" w:cs="Arial"/>
          <w:lang w:val="haw-US"/>
        </w:rPr>
        <w:t>First year</w:t>
      </w:r>
    </w:p>
    <w:p w14:paraId="2C2939A3" w14:textId="7C4AE56A" w:rsidR="00F36384" w:rsidRPr="00A916B1" w:rsidRDefault="00F36384" w:rsidP="00A916B1">
      <w:pPr>
        <w:pStyle w:val="ListParagraph"/>
        <w:numPr>
          <w:ilvl w:val="0"/>
          <w:numId w:val="38"/>
        </w:numPr>
        <w:rPr>
          <w:rFonts w:ascii="Arial" w:hAnsi="Arial" w:cs="Arial"/>
          <w:lang w:val="haw-US"/>
        </w:rPr>
      </w:pPr>
      <w:r w:rsidRPr="00A916B1">
        <w:rPr>
          <w:rFonts w:ascii="Arial" w:hAnsi="Arial" w:cs="Arial"/>
          <w:lang w:val="haw-US"/>
        </w:rPr>
        <w:t>2-5 years</w:t>
      </w:r>
    </w:p>
    <w:p w14:paraId="4494E2F4" w14:textId="46902434" w:rsidR="00F36384" w:rsidRPr="00A916B1" w:rsidRDefault="00F36384" w:rsidP="00A916B1">
      <w:pPr>
        <w:pStyle w:val="ListParagraph"/>
        <w:numPr>
          <w:ilvl w:val="0"/>
          <w:numId w:val="38"/>
        </w:numPr>
        <w:rPr>
          <w:rFonts w:ascii="Arial" w:eastAsiaTheme="minorEastAsia" w:hAnsi="Arial" w:cs="Arial"/>
        </w:rPr>
      </w:pPr>
      <w:r w:rsidRPr="00A916B1">
        <w:rPr>
          <w:rFonts w:ascii="Arial" w:hAnsi="Arial" w:cs="Arial"/>
          <w:lang w:val="haw-US"/>
        </w:rPr>
        <w:lastRenderedPageBreak/>
        <w:t>5+ years</w:t>
      </w:r>
    </w:p>
    <w:p w14:paraId="35D56F34" w14:textId="63EBAE86" w:rsidR="00F36384" w:rsidRPr="00A916B1" w:rsidRDefault="00A916B1" w:rsidP="00F36384">
      <w:pPr>
        <w:spacing w:after="0"/>
        <w:rPr>
          <w:rFonts w:ascii="Arial" w:eastAsiaTheme="minorEastAsia" w:hAnsi="Arial" w:cs="Arial"/>
          <w:b/>
          <w:bCs/>
          <w:u w:val="single"/>
          <w:lang w:val="haw-US"/>
        </w:rPr>
      </w:pPr>
      <w:r>
        <w:rPr>
          <w:rFonts w:ascii="Arial" w:eastAsiaTheme="minorEastAsia" w:hAnsi="Arial" w:cs="Arial"/>
          <w:b/>
          <w:bCs/>
          <w:u w:val="single"/>
          <w:lang w:val="haw-US"/>
        </w:rPr>
        <w:t>RESIDENCY TYPE</w:t>
      </w:r>
    </w:p>
    <w:p w14:paraId="5CE15D16" w14:textId="6190DB20" w:rsidR="00C72D9E" w:rsidRPr="006316B1" w:rsidRDefault="00C72D9E" w:rsidP="3151BB58">
      <w:pPr>
        <w:spacing w:after="0" w:line="240" w:lineRule="auto"/>
        <w:rPr>
          <w:rFonts w:ascii="Arial" w:eastAsia="Arial" w:hAnsi="Arial" w:cs="Arial"/>
          <w:color w:val="000000" w:themeColor="text1"/>
        </w:rPr>
      </w:pPr>
    </w:p>
    <w:p w14:paraId="14FB1598" w14:textId="6183C2D5" w:rsidR="004567AF" w:rsidRPr="000B1A5E" w:rsidRDefault="009801F8" w:rsidP="3151BB58">
      <w:pPr>
        <w:spacing w:after="0" w:line="240" w:lineRule="auto"/>
        <w:rPr>
          <w:rFonts w:ascii="Arial" w:eastAsia="Arial" w:hAnsi="Arial" w:cs="Arial"/>
          <w:b/>
          <w:bCs/>
        </w:rPr>
      </w:pPr>
      <w:r w:rsidRPr="000B1A5E">
        <w:rPr>
          <w:rStyle w:val="normaltextrun"/>
          <w:rFonts w:ascii="Arial" w:hAnsi="Arial" w:cs="Arial"/>
          <w:shd w:val="clear" w:color="auto" w:fill="FFFFFF"/>
        </w:rPr>
        <w:t>Art in Public Places (APP) Grants must revolve around interpreting a Public Work of Art from the SFCA Art in Public Places Collection. If the school has a Permanent Work of Art from the SFCA Collection on their campus, we highly recommend using that. Otherwise, please refer to the </w:t>
      </w:r>
      <w:hyperlink r:id="rId7" w:tgtFrame="_blank" w:history="1">
        <w:r w:rsidRPr="000B1A5E">
          <w:rPr>
            <w:rStyle w:val="normaltextrun"/>
            <w:rFonts w:ascii="Arial" w:hAnsi="Arial" w:cs="Arial"/>
            <w:u w:val="single"/>
            <w:shd w:val="clear" w:color="auto" w:fill="FFFFFF"/>
          </w:rPr>
          <w:t>Art in Public Places Catalog</w:t>
        </w:r>
      </w:hyperlink>
      <w:r w:rsidRPr="000B1A5E">
        <w:rPr>
          <w:rStyle w:val="normaltextrun"/>
          <w:rFonts w:ascii="Arial" w:hAnsi="Arial" w:cs="Arial"/>
          <w:shd w:val="clear" w:color="auto" w:fill="FFFFFF"/>
        </w:rPr>
        <w:t> to choose the piece(s) that will be interpreted in the residency.</w:t>
      </w:r>
      <w:r w:rsidRPr="000B1A5E">
        <w:rPr>
          <w:rStyle w:val="eop"/>
          <w:rFonts w:ascii="Arial" w:hAnsi="Arial" w:cs="Arial"/>
          <w:shd w:val="clear" w:color="auto" w:fill="FFFFFF"/>
        </w:rPr>
        <w:t> </w:t>
      </w:r>
    </w:p>
    <w:p w14:paraId="1FD2FE6A" w14:textId="77777777" w:rsidR="004567AF" w:rsidRPr="000B1A5E" w:rsidRDefault="004567AF" w:rsidP="3151BB58">
      <w:pPr>
        <w:spacing w:after="0" w:line="240" w:lineRule="auto"/>
        <w:rPr>
          <w:rFonts w:ascii="Arial" w:eastAsia="Arial" w:hAnsi="Arial" w:cs="Arial"/>
          <w:b/>
          <w:bCs/>
        </w:rPr>
      </w:pPr>
    </w:p>
    <w:p w14:paraId="27C7AA64" w14:textId="2914AEAF" w:rsidR="004567AF" w:rsidRPr="00A916B1" w:rsidRDefault="00B5371D" w:rsidP="00A916B1">
      <w:pPr>
        <w:spacing w:after="0" w:line="240" w:lineRule="auto"/>
        <w:rPr>
          <w:rFonts w:ascii="Arial" w:hAnsi="Arial" w:cs="Arial"/>
          <w:b/>
          <w:bCs/>
        </w:rPr>
      </w:pPr>
      <w:r w:rsidRPr="00A916B1">
        <w:rPr>
          <w:rFonts w:ascii="Arial" w:hAnsi="Arial" w:cs="Arial"/>
          <w:b/>
          <w:bCs/>
        </w:rPr>
        <w:t>A</w:t>
      </w:r>
      <w:r w:rsidR="004567AF" w:rsidRPr="00A916B1">
        <w:rPr>
          <w:rFonts w:ascii="Arial" w:hAnsi="Arial" w:cs="Arial"/>
          <w:b/>
          <w:bCs/>
        </w:rPr>
        <w:t>re you applying for</w:t>
      </w:r>
      <w:r w:rsidR="00796896" w:rsidRPr="00A916B1">
        <w:rPr>
          <w:rFonts w:ascii="Arial" w:hAnsi="Arial" w:cs="Arial"/>
          <w:b/>
          <w:bCs/>
        </w:rPr>
        <w:t xml:space="preserve"> an </w:t>
      </w:r>
      <w:r w:rsidR="004567AF" w:rsidRPr="00A916B1">
        <w:rPr>
          <w:rFonts w:ascii="Arial" w:hAnsi="Arial" w:cs="Arial"/>
          <w:b/>
          <w:bCs/>
        </w:rPr>
        <w:t>Artists in the Schools</w:t>
      </w:r>
      <w:r w:rsidR="00796896" w:rsidRPr="00A916B1">
        <w:rPr>
          <w:rFonts w:ascii="Arial" w:hAnsi="Arial" w:cs="Arial"/>
          <w:b/>
          <w:bCs/>
        </w:rPr>
        <w:t xml:space="preserve"> General</w:t>
      </w:r>
      <w:r w:rsidR="004567AF" w:rsidRPr="00A916B1">
        <w:rPr>
          <w:rFonts w:ascii="Arial" w:hAnsi="Arial" w:cs="Arial"/>
          <w:b/>
          <w:bCs/>
        </w:rPr>
        <w:t xml:space="preserve"> Grant, or an Art in Public Places Artists in the School Grant?</w:t>
      </w:r>
    </w:p>
    <w:p w14:paraId="0FE98911" w14:textId="4329E04E" w:rsidR="000D517F" w:rsidRPr="000B1A5E" w:rsidRDefault="004567AF" w:rsidP="003B3252">
      <w:pPr>
        <w:pStyle w:val="ListParagraph"/>
        <w:numPr>
          <w:ilvl w:val="0"/>
          <w:numId w:val="26"/>
        </w:numPr>
        <w:spacing w:after="0" w:line="240" w:lineRule="auto"/>
        <w:rPr>
          <w:rFonts w:ascii="Arial" w:hAnsi="Arial" w:cs="Arial"/>
          <w:b/>
          <w:bCs/>
          <w:sz w:val="21"/>
          <w:szCs w:val="21"/>
          <w:shd w:val="clear" w:color="auto" w:fill="FFFFFF"/>
        </w:rPr>
      </w:pPr>
      <w:r w:rsidRPr="000B1A5E">
        <w:rPr>
          <w:rFonts w:ascii="Arial" w:hAnsi="Arial" w:cs="Arial"/>
        </w:rPr>
        <w:t>General Grant</w:t>
      </w:r>
      <w:r w:rsidR="000D517F" w:rsidRPr="000B1A5E">
        <w:rPr>
          <w:rFonts w:ascii="Arial" w:hAnsi="Arial" w:cs="Arial"/>
        </w:rPr>
        <w:t xml:space="preserve"> </w:t>
      </w:r>
      <w:r w:rsidR="000D517F" w:rsidRPr="00A916B1">
        <w:rPr>
          <w:rFonts w:ascii="Arial" w:hAnsi="Arial" w:cs="Arial"/>
          <w:sz w:val="21"/>
          <w:szCs w:val="21"/>
          <w:shd w:val="clear" w:color="auto" w:fill="FFFFFF"/>
        </w:rPr>
        <w:t>(maximum grant is $7,000</w:t>
      </w:r>
      <w:r w:rsidR="00396BB3" w:rsidRPr="00A916B1">
        <w:rPr>
          <w:rFonts w:ascii="Arial" w:hAnsi="Arial" w:cs="Arial"/>
          <w:sz w:val="21"/>
          <w:szCs w:val="21"/>
          <w:shd w:val="clear" w:color="auto" w:fill="FFFFFF"/>
        </w:rPr>
        <w:t xml:space="preserve"> + up to $500 for Professional Development</w:t>
      </w:r>
      <w:r w:rsidR="000D517F" w:rsidRPr="00A916B1">
        <w:rPr>
          <w:rFonts w:ascii="Arial" w:hAnsi="Arial" w:cs="Arial"/>
          <w:sz w:val="21"/>
          <w:szCs w:val="21"/>
          <w:shd w:val="clear" w:color="auto" w:fill="FFFFFF"/>
        </w:rPr>
        <w:t>)</w:t>
      </w:r>
    </w:p>
    <w:p w14:paraId="7AFB5503" w14:textId="6E69EC53" w:rsidR="004567AF" w:rsidRPr="000B1A5E" w:rsidRDefault="004567AF" w:rsidP="003B3252">
      <w:pPr>
        <w:pStyle w:val="ListParagraph"/>
        <w:numPr>
          <w:ilvl w:val="0"/>
          <w:numId w:val="26"/>
        </w:numPr>
        <w:spacing w:after="0" w:line="240" w:lineRule="auto"/>
        <w:rPr>
          <w:rFonts w:ascii="Arial" w:hAnsi="Arial" w:cs="Arial"/>
        </w:rPr>
      </w:pPr>
      <w:r w:rsidRPr="000B1A5E">
        <w:rPr>
          <w:rFonts w:ascii="Arial" w:hAnsi="Arial" w:cs="Arial"/>
        </w:rPr>
        <w:t>Art in Public Places Grant</w:t>
      </w:r>
      <w:r w:rsidR="000D517F" w:rsidRPr="000B1A5E">
        <w:rPr>
          <w:rFonts w:ascii="Arial" w:hAnsi="Arial" w:cs="Arial"/>
        </w:rPr>
        <w:t xml:space="preserve"> </w:t>
      </w:r>
      <w:r w:rsidR="000D517F" w:rsidRPr="00A916B1">
        <w:rPr>
          <w:rFonts w:ascii="Arial" w:hAnsi="Arial" w:cs="Arial"/>
          <w:sz w:val="21"/>
          <w:szCs w:val="21"/>
          <w:shd w:val="clear" w:color="auto" w:fill="FFFFFF"/>
        </w:rPr>
        <w:t>(maximum grant is $8,000</w:t>
      </w:r>
      <w:r w:rsidR="00396BB3" w:rsidRPr="00A916B1">
        <w:rPr>
          <w:rFonts w:ascii="Arial" w:hAnsi="Arial" w:cs="Arial"/>
          <w:sz w:val="21"/>
          <w:szCs w:val="21"/>
          <w:shd w:val="clear" w:color="auto" w:fill="FFFFFF"/>
        </w:rPr>
        <w:t>+ up to $500 for Professional Development</w:t>
      </w:r>
      <w:r w:rsidR="000D517F" w:rsidRPr="00A916B1">
        <w:rPr>
          <w:rFonts w:ascii="Arial" w:hAnsi="Arial" w:cs="Arial"/>
          <w:sz w:val="21"/>
          <w:szCs w:val="21"/>
          <w:shd w:val="clear" w:color="auto" w:fill="FFFFFF"/>
        </w:rPr>
        <w:t>)</w:t>
      </w:r>
    </w:p>
    <w:p w14:paraId="61A51E24" w14:textId="1682363A" w:rsidR="004567AF" w:rsidRPr="000B1A5E" w:rsidRDefault="004567AF" w:rsidP="3151BB58">
      <w:pPr>
        <w:spacing w:after="0" w:line="240" w:lineRule="auto"/>
        <w:rPr>
          <w:rFonts w:ascii="Arial" w:hAnsi="Arial" w:cs="Arial"/>
        </w:rPr>
      </w:pPr>
    </w:p>
    <w:p w14:paraId="1C671F2C" w14:textId="79796BAC" w:rsidR="004567AF" w:rsidRPr="00A916B1" w:rsidRDefault="004567AF" w:rsidP="00A916B1">
      <w:pPr>
        <w:spacing w:after="0" w:line="240" w:lineRule="auto"/>
        <w:rPr>
          <w:rFonts w:ascii="Arial" w:hAnsi="Arial" w:cs="Arial"/>
          <w:lang w:val="haw-US"/>
        </w:rPr>
      </w:pPr>
      <w:r w:rsidRPr="00A916B1">
        <w:rPr>
          <w:rFonts w:ascii="Arial" w:hAnsi="Arial" w:cs="Arial"/>
          <w:b/>
          <w:bCs/>
        </w:rPr>
        <w:t>If you are applying</w:t>
      </w:r>
      <w:r w:rsidR="00796896" w:rsidRPr="00A916B1">
        <w:rPr>
          <w:rFonts w:ascii="Arial" w:hAnsi="Arial" w:cs="Arial"/>
          <w:b/>
          <w:bCs/>
        </w:rPr>
        <w:t xml:space="preserve"> </w:t>
      </w:r>
      <w:r w:rsidRPr="00A916B1">
        <w:rPr>
          <w:rFonts w:ascii="Arial" w:hAnsi="Arial" w:cs="Arial"/>
          <w:b/>
          <w:bCs/>
        </w:rPr>
        <w:t>for</w:t>
      </w:r>
      <w:r w:rsidR="000B1A5E" w:rsidRPr="00A916B1">
        <w:rPr>
          <w:rFonts w:ascii="Arial" w:hAnsi="Arial" w:cs="Arial"/>
          <w:b/>
          <w:bCs/>
        </w:rPr>
        <w:t xml:space="preserve"> an</w:t>
      </w:r>
      <w:r w:rsidRPr="00A916B1">
        <w:rPr>
          <w:rFonts w:ascii="Arial" w:hAnsi="Arial" w:cs="Arial"/>
          <w:b/>
          <w:bCs/>
        </w:rPr>
        <w:t xml:space="preserve"> APP</w:t>
      </w:r>
      <w:r w:rsidR="00796896" w:rsidRPr="00A916B1">
        <w:rPr>
          <w:rFonts w:ascii="Arial" w:hAnsi="Arial" w:cs="Arial"/>
          <w:b/>
          <w:bCs/>
        </w:rPr>
        <w:t xml:space="preserve"> Grant</w:t>
      </w:r>
      <w:r w:rsidRPr="00A916B1">
        <w:rPr>
          <w:rFonts w:ascii="Arial" w:hAnsi="Arial" w:cs="Arial"/>
          <w:b/>
          <w:bCs/>
        </w:rPr>
        <w:t xml:space="preserve">, please download the image </w:t>
      </w:r>
      <w:r w:rsidR="00796896" w:rsidRPr="00A916B1">
        <w:rPr>
          <w:rFonts w:ascii="Arial" w:hAnsi="Arial" w:cs="Arial"/>
          <w:b/>
          <w:bCs/>
        </w:rPr>
        <w:t xml:space="preserve">you will be utilizing </w:t>
      </w:r>
      <w:r w:rsidRPr="00A916B1">
        <w:rPr>
          <w:rFonts w:ascii="Arial" w:hAnsi="Arial" w:cs="Arial"/>
          <w:b/>
          <w:bCs/>
        </w:rPr>
        <w:t>from http://dags.hawaii.gov/sfca/app/gallery/, and then upload it to the 'file upload' for our panelists to see. </w:t>
      </w:r>
      <w:r w:rsidR="00A916B1">
        <w:rPr>
          <w:rFonts w:ascii="Arial" w:hAnsi="Arial" w:cs="Arial"/>
          <w:lang w:val="haw-US"/>
        </w:rPr>
        <w:t>Please upload a PDF with the image(s), artist(s), and title(s) of the piece.</w:t>
      </w:r>
    </w:p>
    <w:p w14:paraId="68FF813A" w14:textId="728B73EF" w:rsidR="000D517F" w:rsidRDefault="000D517F" w:rsidP="3151BB58">
      <w:pPr>
        <w:spacing w:after="0" w:line="240" w:lineRule="auto"/>
        <w:rPr>
          <w:rFonts w:ascii="Arial" w:hAnsi="Arial" w:cs="Arial"/>
        </w:rPr>
      </w:pPr>
    </w:p>
    <w:p w14:paraId="027B4051" w14:textId="77777777" w:rsidR="009370EB" w:rsidRPr="005144D9" w:rsidRDefault="009370EB" w:rsidP="3151BB58">
      <w:pPr>
        <w:spacing w:after="0" w:line="240" w:lineRule="auto"/>
        <w:rPr>
          <w:rFonts w:ascii="Arial" w:eastAsia="Arial" w:hAnsi="Arial" w:cs="Arial"/>
          <w:b/>
          <w:bCs/>
          <w:color w:val="000000" w:themeColor="text1"/>
        </w:rPr>
      </w:pPr>
    </w:p>
    <w:p w14:paraId="0D13FFFF" w14:textId="33899D80"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u w:val="single"/>
        </w:rPr>
        <w:t>QUESTIONS FOR THE PRINCIPAL</w:t>
      </w:r>
      <w:r w:rsidRPr="005144D9">
        <w:rPr>
          <w:rFonts w:ascii="Arial" w:eastAsia="Arial" w:hAnsi="Arial" w:cs="Arial"/>
          <w:b/>
          <w:bCs/>
          <w:color w:val="000000" w:themeColor="text1"/>
        </w:rPr>
        <w:t xml:space="preserve"> (worth 10 points)</w:t>
      </w:r>
    </w:p>
    <w:p w14:paraId="5D689AA9" w14:textId="47688BC8" w:rsidR="006E69ED" w:rsidRPr="005144D9" w:rsidRDefault="006E69ED" w:rsidP="006E69ED">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The SFCA </w:t>
      </w:r>
      <w:r w:rsidR="00796896" w:rsidRPr="005144D9">
        <w:rPr>
          <w:rFonts w:ascii="Arial" w:eastAsia="Arial" w:hAnsi="Arial" w:cs="Arial"/>
          <w:color w:val="000000" w:themeColor="text1"/>
        </w:rPr>
        <w:t>c</w:t>
      </w:r>
      <w:r w:rsidRPr="005144D9">
        <w:rPr>
          <w:rFonts w:ascii="Arial" w:eastAsia="Arial" w:hAnsi="Arial" w:cs="Arial"/>
          <w:color w:val="000000" w:themeColor="text1"/>
        </w:rPr>
        <w:t>onsiders Artists in the Schools a partnership between the school, the teachers, and the Teaching Artist. To demonstrate the schools support</w:t>
      </w:r>
      <w:r w:rsidRPr="005144D9">
        <w:rPr>
          <w:rFonts w:ascii="Arial" w:eastAsia="Arial" w:hAnsi="Arial" w:cs="Arial"/>
        </w:rPr>
        <w:t xml:space="preserve"> and collaboration in this partnership, please provide specific answers to the questions below. </w:t>
      </w:r>
    </w:p>
    <w:p w14:paraId="46B96CDD" w14:textId="0DF475F0" w:rsidR="00C72D9E" w:rsidRPr="005144D9" w:rsidRDefault="00C72D9E" w:rsidP="3151BB58">
      <w:pPr>
        <w:spacing w:after="0" w:line="240" w:lineRule="auto"/>
        <w:rPr>
          <w:rFonts w:ascii="Arial" w:eastAsia="Arial" w:hAnsi="Arial" w:cs="Arial"/>
          <w:color w:val="000000" w:themeColor="text1"/>
        </w:rPr>
      </w:pPr>
    </w:p>
    <w:p w14:paraId="68479889" w14:textId="4E3B75C9" w:rsidR="00C72D9E" w:rsidRPr="00A916B1" w:rsidRDefault="00AE738F" w:rsidP="00A916B1">
      <w:pPr>
        <w:spacing w:after="0" w:line="240" w:lineRule="auto"/>
        <w:rPr>
          <w:rFonts w:ascii="Arial" w:eastAsia="Arial" w:hAnsi="Arial" w:cs="Arial"/>
          <w:b/>
          <w:bCs/>
          <w:color w:val="000000" w:themeColor="text1"/>
        </w:rPr>
      </w:pPr>
      <w:r w:rsidRPr="00A916B1">
        <w:rPr>
          <w:rFonts w:ascii="Arial" w:eastAsia="Arial" w:hAnsi="Arial" w:cs="Arial"/>
          <w:b/>
          <w:bCs/>
          <w:color w:val="000000" w:themeColor="text1"/>
        </w:rPr>
        <w:t xml:space="preserve">How will the </w:t>
      </w:r>
      <w:r w:rsidR="00796896" w:rsidRPr="00A916B1">
        <w:rPr>
          <w:rFonts w:ascii="Arial" w:eastAsia="Arial" w:hAnsi="Arial" w:cs="Arial"/>
          <w:b/>
          <w:bCs/>
          <w:color w:val="000000" w:themeColor="text1"/>
        </w:rPr>
        <w:t xml:space="preserve">school </w:t>
      </w:r>
      <w:r w:rsidRPr="00A916B1">
        <w:rPr>
          <w:rFonts w:ascii="Arial" w:eastAsia="Arial" w:hAnsi="Arial" w:cs="Arial"/>
          <w:b/>
          <w:bCs/>
          <w:color w:val="000000" w:themeColor="text1"/>
        </w:rPr>
        <w:t>administration support and demonstrate commitment to the overall success of the AITS Residency?</w:t>
      </w:r>
    </w:p>
    <w:p w14:paraId="24C9C0F2" w14:textId="7F1E6B4A" w:rsidR="00471690" w:rsidRPr="005144D9" w:rsidRDefault="00471690" w:rsidP="00471690">
      <w:pPr>
        <w:spacing w:after="0" w:line="240" w:lineRule="auto"/>
        <w:rPr>
          <w:rFonts w:ascii="Arial" w:eastAsia="Arial" w:hAnsi="Arial" w:cs="Arial"/>
          <w:color w:val="000000" w:themeColor="text1"/>
        </w:rPr>
      </w:pPr>
    </w:p>
    <w:p w14:paraId="4D06E201" w14:textId="6FEA9C7C" w:rsidR="00471690" w:rsidRPr="005144D9" w:rsidRDefault="00471690" w:rsidP="00471690">
      <w:pPr>
        <w:spacing w:after="0" w:line="240" w:lineRule="auto"/>
        <w:rPr>
          <w:rFonts w:ascii="Arial" w:eastAsia="Arial" w:hAnsi="Arial" w:cs="Arial"/>
          <w:color w:val="000000" w:themeColor="text1"/>
        </w:rPr>
      </w:pPr>
      <w:r w:rsidRPr="005144D9">
        <w:rPr>
          <w:rFonts w:ascii="Arial" w:eastAsia="Arial" w:hAnsi="Arial" w:cs="Arial"/>
          <w:color w:val="000000" w:themeColor="text1"/>
        </w:rPr>
        <w:t>(Check all th</w:t>
      </w:r>
      <w:r w:rsidR="002840A9" w:rsidRPr="005144D9">
        <w:rPr>
          <w:rFonts w:ascii="Arial" w:eastAsia="Arial" w:hAnsi="Arial" w:cs="Arial"/>
          <w:color w:val="000000" w:themeColor="text1"/>
        </w:rPr>
        <w:t>at</w:t>
      </w:r>
      <w:r w:rsidRPr="005144D9">
        <w:rPr>
          <w:rFonts w:ascii="Arial" w:eastAsia="Arial" w:hAnsi="Arial" w:cs="Arial"/>
          <w:color w:val="000000" w:themeColor="text1"/>
        </w:rPr>
        <w:t xml:space="preserve"> apply)</w:t>
      </w:r>
    </w:p>
    <w:p w14:paraId="49F69CFF" w14:textId="1D815456" w:rsidR="00471690" w:rsidRPr="005144D9" w:rsidRDefault="00471690" w:rsidP="00471690">
      <w:pPr>
        <w:pStyle w:val="ListParagraph"/>
        <w:numPr>
          <w:ilvl w:val="0"/>
          <w:numId w:val="26"/>
        </w:num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I will </w:t>
      </w:r>
      <w:r w:rsidR="003A530C" w:rsidRPr="005144D9">
        <w:rPr>
          <w:rFonts w:ascii="Arial" w:eastAsia="Arial" w:hAnsi="Arial" w:cs="Arial"/>
          <w:color w:val="000000" w:themeColor="text1"/>
        </w:rPr>
        <w:t>support</w:t>
      </w:r>
      <w:r w:rsidRPr="005144D9">
        <w:rPr>
          <w:rFonts w:ascii="Arial" w:eastAsia="Arial" w:hAnsi="Arial" w:cs="Arial"/>
          <w:color w:val="000000" w:themeColor="text1"/>
        </w:rPr>
        <w:t xml:space="preserve"> teachers to participate in Professional Development during the school day</w:t>
      </w:r>
      <w:r w:rsidR="003A530C" w:rsidRPr="005144D9">
        <w:rPr>
          <w:rFonts w:ascii="Arial" w:eastAsia="Arial" w:hAnsi="Arial" w:cs="Arial"/>
          <w:color w:val="000000" w:themeColor="text1"/>
        </w:rPr>
        <w:t xml:space="preserve"> provided by the AITS Teaching Artist</w:t>
      </w:r>
    </w:p>
    <w:p w14:paraId="5A4627E9" w14:textId="7FFEC1F8" w:rsidR="00471690" w:rsidRPr="005144D9" w:rsidRDefault="00471690" w:rsidP="00471690">
      <w:pPr>
        <w:pStyle w:val="ListParagraph"/>
        <w:numPr>
          <w:ilvl w:val="0"/>
          <w:numId w:val="26"/>
        </w:num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I will </w:t>
      </w:r>
      <w:r w:rsidR="003A530C" w:rsidRPr="005144D9">
        <w:rPr>
          <w:rFonts w:ascii="Arial" w:eastAsia="Arial" w:hAnsi="Arial" w:cs="Arial"/>
          <w:color w:val="000000" w:themeColor="text1"/>
        </w:rPr>
        <w:t>support</w:t>
      </w:r>
      <w:r w:rsidRPr="005144D9">
        <w:rPr>
          <w:rFonts w:ascii="Arial" w:eastAsia="Arial" w:hAnsi="Arial" w:cs="Arial"/>
          <w:color w:val="000000" w:themeColor="text1"/>
        </w:rPr>
        <w:t xml:space="preserve"> and encourage teachers to incorporate the arts into their curriculum </w:t>
      </w:r>
    </w:p>
    <w:p w14:paraId="03CDEB30" w14:textId="0872755B" w:rsidR="00471690" w:rsidRPr="005144D9" w:rsidRDefault="00471690" w:rsidP="00471690">
      <w:pPr>
        <w:pStyle w:val="ListParagraph"/>
        <w:numPr>
          <w:ilvl w:val="0"/>
          <w:numId w:val="26"/>
        </w:numPr>
        <w:spacing w:after="0" w:line="240" w:lineRule="auto"/>
        <w:rPr>
          <w:rFonts w:ascii="Arial" w:eastAsia="Arial" w:hAnsi="Arial" w:cs="Arial"/>
          <w:color w:val="000000" w:themeColor="text1"/>
        </w:rPr>
      </w:pPr>
      <w:r w:rsidRPr="005144D9">
        <w:rPr>
          <w:rFonts w:ascii="Arial" w:eastAsia="Arial" w:hAnsi="Arial" w:cs="Arial"/>
          <w:color w:val="000000" w:themeColor="text1"/>
        </w:rPr>
        <w:t>We will monetarily support this residency with additional funding</w:t>
      </w:r>
    </w:p>
    <w:p w14:paraId="2A0CE7B8" w14:textId="41141AFB" w:rsidR="00471690" w:rsidRPr="005144D9" w:rsidRDefault="00471690" w:rsidP="00471690">
      <w:pPr>
        <w:pStyle w:val="ListParagraph"/>
        <w:numPr>
          <w:ilvl w:val="0"/>
          <w:numId w:val="26"/>
        </w:numPr>
        <w:spacing w:after="0" w:line="240" w:lineRule="auto"/>
        <w:rPr>
          <w:rFonts w:ascii="Arial" w:eastAsia="Arial" w:hAnsi="Arial" w:cs="Arial"/>
          <w:color w:val="000000" w:themeColor="text1"/>
        </w:rPr>
      </w:pPr>
      <w:r w:rsidRPr="005144D9">
        <w:rPr>
          <w:rFonts w:ascii="Arial" w:eastAsia="Arial" w:hAnsi="Arial" w:cs="Arial"/>
          <w:color w:val="000000" w:themeColor="text1"/>
        </w:rPr>
        <w:t>We will provide available space</w:t>
      </w:r>
      <w:r w:rsidR="00796896" w:rsidRPr="005144D9">
        <w:rPr>
          <w:rFonts w:ascii="Arial" w:eastAsia="Arial" w:hAnsi="Arial" w:cs="Arial"/>
          <w:color w:val="000000" w:themeColor="text1"/>
        </w:rPr>
        <w:t xml:space="preserve"> on-site</w:t>
      </w:r>
      <w:r w:rsidRPr="005144D9">
        <w:rPr>
          <w:rFonts w:ascii="Arial" w:eastAsia="Arial" w:hAnsi="Arial" w:cs="Arial"/>
          <w:color w:val="000000" w:themeColor="text1"/>
        </w:rPr>
        <w:t xml:space="preserve"> for the teaching artist to utilize (including but not limited to a classroom, cafeteria, auditorium, gym, etc.)</w:t>
      </w:r>
    </w:p>
    <w:p w14:paraId="3D8A9158" w14:textId="31BF2D32" w:rsidR="00AB21F1" w:rsidRPr="005144D9" w:rsidRDefault="00AB21F1" w:rsidP="00AB21F1">
      <w:pPr>
        <w:pStyle w:val="ListParagraph"/>
        <w:numPr>
          <w:ilvl w:val="0"/>
          <w:numId w:val="26"/>
        </w:num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I will observe the teaching artist incorporating arts into the classroom, and will encourage other teachers to observe the teaching artist (with consent from the classroom teacher and teaching artist) </w:t>
      </w:r>
    </w:p>
    <w:p w14:paraId="6CD62C7A" w14:textId="6DE5B6FE" w:rsidR="009801F8" w:rsidRPr="005144D9" w:rsidRDefault="00471690" w:rsidP="009801F8">
      <w:pPr>
        <w:pStyle w:val="ListParagraph"/>
        <w:numPr>
          <w:ilvl w:val="0"/>
          <w:numId w:val="26"/>
        </w:num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Other </w:t>
      </w:r>
    </w:p>
    <w:p w14:paraId="25EAA0CA" w14:textId="77777777" w:rsidR="0079445B" w:rsidRPr="005144D9" w:rsidRDefault="0079445B" w:rsidP="0079445B">
      <w:pPr>
        <w:spacing w:after="0" w:line="240" w:lineRule="auto"/>
        <w:rPr>
          <w:rFonts w:ascii="Arial" w:eastAsia="Arial" w:hAnsi="Arial" w:cs="Arial"/>
          <w:color w:val="000000" w:themeColor="text1"/>
        </w:rPr>
      </w:pPr>
    </w:p>
    <w:p w14:paraId="253D7DCD" w14:textId="1EE3E1FB" w:rsidR="0079445B" w:rsidRPr="00855564" w:rsidRDefault="002840A9" w:rsidP="3151BB58">
      <w:pPr>
        <w:spacing w:after="0" w:line="240" w:lineRule="auto"/>
        <w:rPr>
          <w:rFonts w:ascii="Arial" w:hAnsi="Arial" w:cs="Arial"/>
          <w:b/>
          <w:bCs/>
        </w:rPr>
      </w:pPr>
      <w:r w:rsidRPr="00A916B1">
        <w:rPr>
          <w:rFonts w:ascii="Arial" w:hAnsi="Arial" w:cs="Arial"/>
          <w:b/>
          <w:bCs/>
        </w:rPr>
        <w:t>Please elaborate further on how you w</w:t>
      </w:r>
      <w:r w:rsidR="002E5D08" w:rsidRPr="00A916B1">
        <w:rPr>
          <w:rFonts w:ascii="Arial" w:hAnsi="Arial" w:cs="Arial"/>
          <w:b/>
          <w:bCs/>
        </w:rPr>
        <w:t xml:space="preserve">ould </w:t>
      </w:r>
      <w:r w:rsidRPr="00A916B1">
        <w:rPr>
          <w:rFonts w:ascii="Arial" w:hAnsi="Arial" w:cs="Arial"/>
          <w:b/>
          <w:bCs/>
        </w:rPr>
        <w:t>support the AITS residency, especially if you checked "other."</w:t>
      </w:r>
      <w:r w:rsidR="00855564">
        <w:rPr>
          <w:rFonts w:ascii="Arial" w:hAnsi="Arial" w:cs="Arial"/>
          <w:b/>
          <w:bCs/>
          <w:lang w:val="haw-US"/>
        </w:rPr>
        <w:t xml:space="preserve"> </w:t>
      </w:r>
      <w:r w:rsidR="0079445B" w:rsidRPr="005144D9">
        <w:rPr>
          <w:rFonts w:ascii="Arial" w:eastAsia="Arial" w:hAnsi="Arial" w:cs="Arial"/>
          <w:i/>
          <w:iCs/>
          <w:color w:val="000000" w:themeColor="text1"/>
        </w:rPr>
        <w:t>(1000 character maximum, including spaces)</w:t>
      </w:r>
    </w:p>
    <w:p w14:paraId="1E0BDBA2" w14:textId="76A609FD" w:rsidR="00C72D9E" w:rsidRPr="005144D9" w:rsidRDefault="00C72D9E" w:rsidP="3151BB58">
      <w:pPr>
        <w:spacing w:after="0" w:line="240" w:lineRule="auto"/>
        <w:rPr>
          <w:rFonts w:ascii="Arial" w:eastAsia="Arial" w:hAnsi="Arial" w:cs="Arial"/>
          <w:color w:val="000000" w:themeColor="text1"/>
        </w:rPr>
      </w:pPr>
    </w:p>
    <w:p w14:paraId="76689B48" w14:textId="54D5B0D0"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u w:val="single"/>
        </w:rPr>
        <w:t>QUESTIONS FOR CLASSROOM TEACHERS</w:t>
      </w:r>
      <w:r w:rsidRPr="005144D9">
        <w:rPr>
          <w:rFonts w:ascii="Arial" w:eastAsia="Arial" w:hAnsi="Arial" w:cs="Arial"/>
          <w:b/>
          <w:bCs/>
          <w:color w:val="000000" w:themeColor="text1"/>
        </w:rPr>
        <w:t xml:space="preserve"> (worth 10 points)</w:t>
      </w:r>
    </w:p>
    <w:p w14:paraId="520CBA77" w14:textId="0A517A16"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Teachers should understand that the residencies are partnerships in which they play an active and essential role: co-planning, scheduling, reflecting</w:t>
      </w:r>
      <w:r w:rsidR="00701B49" w:rsidRPr="005144D9">
        <w:rPr>
          <w:rFonts w:ascii="Arial" w:eastAsia="Arial" w:hAnsi="Arial" w:cs="Arial"/>
          <w:color w:val="000000" w:themeColor="text1"/>
        </w:rPr>
        <w:t>,</w:t>
      </w:r>
      <w:r w:rsidRPr="005144D9">
        <w:rPr>
          <w:rFonts w:ascii="Arial" w:eastAsia="Arial" w:hAnsi="Arial" w:cs="Arial"/>
          <w:color w:val="000000" w:themeColor="text1"/>
        </w:rPr>
        <w:t xml:space="preserve"> and assessing with the teaching artist, following through in-between artist visits to support the learning goals, and</w:t>
      </w:r>
      <w:r w:rsidR="00471690" w:rsidRPr="005144D9">
        <w:rPr>
          <w:rFonts w:ascii="Arial" w:eastAsia="Arial" w:hAnsi="Arial" w:cs="Arial"/>
          <w:color w:val="000000" w:themeColor="text1"/>
        </w:rPr>
        <w:t>/or</w:t>
      </w:r>
      <w:r w:rsidRPr="005144D9">
        <w:rPr>
          <w:rFonts w:ascii="Arial" w:eastAsia="Arial" w:hAnsi="Arial" w:cs="Arial"/>
          <w:color w:val="000000" w:themeColor="text1"/>
        </w:rPr>
        <w:t xml:space="preserve"> learning from and using professional development strategies outlined in this application.</w:t>
      </w:r>
    </w:p>
    <w:p w14:paraId="65C63F2C" w14:textId="7C361BBC" w:rsidR="00C72D9E" w:rsidRPr="005144D9" w:rsidRDefault="00C72D9E" w:rsidP="3151BB58">
      <w:pPr>
        <w:spacing w:after="0" w:line="240" w:lineRule="auto"/>
        <w:rPr>
          <w:rFonts w:ascii="Arial" w:eastAsia="Arial" w:hAnsi="Arial" w:cs="Arial"/>
          <w:color w:val="000000" w:themeColor="text1"/>
        </w:rPr>
      </w:pPr>
    </w:p>
    <w:p w14:paraId="101F5A7D" w14:textId="15561F68" w:rsidR="00256444" w:rsidRPr="0078622E" w:rsidRDefault="00A35A16" w:rsidP="3151BB58">
      <w:pPr>
        <w:spacing w:after="0" w:line="240" w:lineRule="auto"/>
        <w:rPr>
          <w:rFonts w:ascii="Arial" w:eastAsia="Arial" w:hAnsi="Arial" w:cs="Arial"/>
          <w:b/>
          <w:bCs/>
          <w:color w:val="000000" w:themeColor="text1"/>
        </w:rPr>
      </w:pPr>
      <w:r w:rsidRPr="00855564">
        <w:rPr>
          <w:rFonts w:ascii="Arial" w:eastAsia="Arial" w:hAnsi="Arial" w:cs="Arial"/>
          <w:b/>
          <w:bCs/>
          <w:color w:val="000000" w:themeColor="text1"/>
        </w:rPr>
        <w:lastRenderedPageBreak/>
        <w:t>Share how</w:t>
      </w:r>
      <w:r w:rsidR="53556442" w:rsidRPr="00855564">
        <w:rPr>
          <w:rFonts w:ascii="Arial" w:eastAsia="Arial" w:hAnsi="Arial" w:cs="Arial"/>
          <w:b/>
          <w:bCs/>
          <w:color w:val="000000" w:themeColor="text1"/>
        </w:rPr>
        <w:t xml:space="preserve"> teacher</w:t>
      </w:r>
      <w:r w:rsidR="00AE738F" w:rsidRPr="00855564">
        <w:rPr>
          <w:rFonts w:ascii="Arial" w:eastAsia="Arial" w:hAnsi="Arial" w:cs="Arial"/>
          <w:b/>
          <w:bCs/>
          <w:color w:val="000000" w:themeColor="text1"/>
        </w:rPr>
        <w:t>(</w:t>
      </w:r>
      <w:r w:rsidR="53556442" w:rsidRPr="00855564">
        <w:rPr>
          <w:rFonts w:ascii="Arial" w:eastAsia="Arial" w:hAnsi="Arial" w:cs="Arial"/>
          <w:b/>
          <w:bCs/>
          <w:color w:val="000000" w:themeColor="text1"/>
        </w:rPr>
        <w:t>s</w:t>
      </w:r>
      <w:r w:rsidR="00AE738F" w:rsidRPr="00855564">
        <w:rPr>
          <w:rFonts w:ascii="Arial" w:eastAsia="Arial" w:hAnsi="Arial" w:cs="Arial"/>
          <w:b/>
          <w:bCs/>
          <w:color w:val="000000" w:themeColor="text1"/>
        </w:rPr>
        <w:t>)</w:t>
      </w:r>
      <w:r w:rsidRPr="00855564">
        <w:rPr>
          <w:rFonts w:ascii="Arial" w:eastAsia="Arial" w:hAnsi="Arial" w:cs="Arial"/>
          <w:b/>
          <w:bCs/>
          <w:color w:val="000000" w:themeColor="text1"/>
        </w:rPr>
        <w:t xml:space="preserve"> will</w:t>
      </w:r>
      <w:r w:rsidR="00AE738F" w:rsidRPr="00855564">
        <w:rPr>
          <w:rFonts w:ascii="Arial" w:eastAsia="Arial" w:hAnsi="Arial" w:cs="Arial"/>
          <w:b/>
          <w:bCs/>
          <w:color w:val="000000" w:themeColor="text1"/>
        </w:rPr>
        <w:t xml:space="preserve"> support the AITS residency? </w:t>
      </w:r>
      <w:r w:rsidR="00A7539C" w:rsidRPr="00855564">
        <w:rPr>
          <w:rFonts w:ascii="Arial" w:eastAsia="Arial" w:hAnsi="Arial" w:cs="Arial"/>
          <w:color w:val="000000" w:themeColor="text1"/>
        </w:rPr>
        <w:t>Please include plans on</w:t>
      </w:r>
      <w:r w:rsidR="00A7539C" w:rsidRPr="00855564">
        <w:rPr>
          <w:rFonts w:ascii="Arial" w:eastAsia="Arial" w:hAnsi="Arial" w:cs="Arial"/>
          <w:color w:val="000000" w:themeColor="text1"/>
          <w:lang w:val="haw-US"/>
        </w:rPr>
        <w:t xml:space="preserve"> how you will work with the teaching artist</w:t>
      </w:r>
      <w:r w:rsidR="00BA52F5" w:rsidRPr="00855564">
        <w:rPr>
          <w:rFonts w:ascii="Arial" w:eastAsia="Arial" w:hAnsi="Arial" w:cs="Arial"/>
          <w:color w:val="000000" w:themeColor="text1"/>
          <w:lang w:val="haw-US"/>
        </w:rPr>
        <w:t xml:space="preserve"> regarding</w:t>
      </w:r>
      <w:r w:rsidR="00A7539C" w:rsidRPr="00855564">
        <w:rPr>
          <w:rFonts w:ascii="Arial" w:eastAsia="Arial" w:hAnsi="Arial" w:cs="Arial"/>
          <w:color w:val="000000" w:themeColor="text1"/>
        </w:rPr>
        <w:t xml:space="preserve">: co-planning, scheduling, </w:t>
      </w:r>
      <w:proofErr w:type="gramStart"/>
      <w:r w:rsidR="00A7539C" w:rsidRPr="00855564">
        <w:rPr>
          <w:rFonts w:ascii="Arial" w:eastAsia="Arial" w:hAnsi="Arial" w:cs="Arial"/>
          <w:color w:val="000000" w:themeColor="text1"/>
        </w:rPr>
        <w:t>reflecting</w:t>
      </w:r>
      <w:proofErr w:type="gramEnd"/>
      <w:r w:rsidR="00A7539C" w:rsidRPr="00855564">
        <w:rPr>
          <w:rFonts w:ascii="Arial" w:eastAsia="Arial" w:hAnsi="Arial" w:cs="Arial"/>
          <w:color w:val="000000" w:themeColor="text1"/>
        </w:rPr>
        <w:t xml:space="preserve"> and assessing</w:t>
      </w:r>
      <w:r w:rsidR="00A7539C" w:rsidRPr="00855564">
        <w:rPr>
          <w:rFonts w:ascii="Arial" w:eastAsia="Arial" w:hAnsi="Arial" w:cs="Arial"/>
          <w:color w:val="000000" w:themeColor="text1"/>
          <w:lang w:val="haw-US"/>
        </w:rPr>
        <w:t>.</w:t>
      </w:r>
      <w:r w:rsidR="007B3871" w:rsidRPr="00855564">
        <w:rPr>
          <w:color w:val="000000"/>
        </w:rPr>
        <w:t xml:space="preserve"> </w:t>
      </w:r>
      <w:r w:rsidR="007B3871" w:rsidRPr="00855564">
        <w:rPr>
          <w:rStyle w:val="Emphasis"/>
          <w:color w:val="000000"/>
        </w:rPr>
        <w:t>(1,000 character maximum, including spaces)</w:t>
      </w:r>
    </w:p>
    <w:p w14:paraId="00F8E847" w14:textId="061B4C75" w:rsidR="00C72D9E" w:rsidRPr="005144D9" w:rsidRDefault="00C72D9E" w:rsidP="3151BB58">
      <w:pPr>
        <w:spacing w:after="0" w:line="240" w:lineRule="auto"/>
        <w:rPr>
          <w:rFonts w:ascii="Arial" w:eastAsia="Arial" w:hAnsi="Arial" w:cs="Arial"/>
          <w:color w:val="000000" w:themeColor="text1"/>
        </w:rPr>
      </w:pPr>
    </w:p>
    <w:p w14:paraId="11680AB8" w14:textId="69547F72" w:rsidR="00C72D9E" w:rsidRPr="005144D9" w:rsidRDefault="6B8EC601"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u w:val="single"/>
        </w:rPr>
        <w:t>QUESTIONS FOR</w:t>
      </w:r>
      <w:r w:rsidR="53556442" w:rsidRPr="005144D9">
        <w:rPr>
          <w:rFonts w:ascii="Arial" w:eastAsia="Arial" w:hAnsi="Arial" w:cs="Arial"/>
          <w:b/>
          <w:bCs/>
          <w:color w:val="000000" w:themeColor="text1"/>
          <w:u w:val="single"/>
        </w:rPr>
        <w:t xml:space="preserve"> TEACHING ARTISTS &amp; TEACHERS</w:t>
      </w:r>
      <w:r w:rsidR="53556442" w:rsidRPr="005144D9">
        <w:rPr>
          <w:rFonts w:ascii="Arial" w:eastAsia="Arial" w:hAnsi="Arial" w:cs="Arial"/>
          <w:b/>
          <w:bCs/>
          <w:color w:val="000000" w:themeColor="text1"/>
        </w:rPr>
        <w:t xml:space="preserve"> (to jointly answer)</w:t>
      </w:r>
    </w:p>
    <w:p w14:paraId="0F3662A7" w14:textId="168AC4EA" w:rsidR="00C72D9E" w:rsidRPr="005144D9" w:rsidRDefault="53556442"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A residency must be a minimum of </w:t>
      </w:r>
      <w:r w:rsidRPr="00855564">
        <w:rPr>
          <w:rFonts w:ascii="Arial" w:eastAsia="Arial" w:hAnsi="Arial" w:cs="Arial"/>
          <w:color w:val="000000" w:themeColor="text1"/>
        </w:rPr>
        <w:t xml:space="preserve">8 sessions (if elementary) or 5 sessions (if secondary) with </w:t>
      </w:r>
      <w:bookmarkStart w:id="1" w:name="_Hlk119568356"/>
      <w:r w:rsidR="00B01FE9" w:rsidRPr="00855564">
        <w:rPr>
          <w:rFonts w:ascii="Arial" w:eastAsia="Arial" w:hAnsi="Arial" w:cs="Arial"/>
          <w:color w:val="000000" w:themeColor="text1"/>
          <w:lang w:val="haw-US"/>
        </w:rPr>
        <w:t>each class/group of students serv</w:t>
      </w:r>
      <w:r w:rsidR="006D4827" w:rsidRPr="00855564">
        <w:rPr>
          <w:rFonts w:ascii="Arial" w:eastAsia="Arial" w:hAnsi="Arial" w:cs="Arial"/>
          <w:color w:val="000000" w:themeColor="text1"/>
          <w:lang w:val="haw-US"/>
        </w:rPr>
        <w:t>e</w:t>
      </w:r>
      <w:r w:rsidR="00B01FE9" w:rsidRPr="00855564">
        <w:rPr>
          <w:rFonts w:ascii="Arial" w:eastAsia="Arial" w:hAnsi="Arial" w:cs="Arial"/>
          <w:color w:val="000000" w:themeColor="text1"/>
          <w:lang w:val="haw-US"/>
        </w:rPr>
        <w:t>d.</w:t>
      </w:r>
      <w:bookmarkEnd w:id="1"/>
      <w:r w:rsidR="00B01FE9" w:rsidRPr="00855564">
        <w:rPr>
          <w:rFonts w:ascii="Arial" w:eastAsia="Arial" w:hAnsi="Arial" w:cs="Arial"/>
          <w:color w:val="000000" w:themeColor="text1"/>
          <w:lang w:val="haw-US"/>
        </w:rPr>
        <w:t xml:space="preserve"> </w:t>
      </w:r>
      <w:r w:rsidRPr="00855564">
        <w:rPr>
          <w:rFonts w:ascii="Arial" w:eastAsia="Arial" w:hAnsi="Arial" w:cs="Arial"/>
          <w:color w:val="000000" w:themeColor="text1"/>
        </w:rPr>
        <w:t>E</w:t>
      </w:r>
      <w:r w:rsidRPr="005144D9">
        <w:rPr>
          <w:rFonts w:ascii="Arial" w:eastAsia="Arial" w:hAnsi="Arial" w:cs="Arial"/>
          <w:color w:val="000000" w:themeColor="text1"/>
        </w:rPr>
        <w:t>ach session is a minimum of 30 minutes for lower elementary and 45 minutes for upper elementary and above. If performances are included (e</w:t>
      </w:r>
      <w:r w:rsidR="00855564">
        <w:rPr>
          <w:rFonts w:ascii="Arial" w:eastAsia="Arial" w:hAnsi="Arial" w:cs="Arial"/>
          <w:color w:val="000000" w:themeColor="text1"/>
          <w:lang w:val="haw-US"/>
        </w:rPr>
        <w:t xml:space="preserve">x. </w:t>
      </w:r>
      <w:proofErr w:type="spellStart"/>
      <w:r w:rsidRPr="005144D9">
        <w:rPr>
          <w:rFonts w:ascii="Arial" w:eastAsia="Arial" w:hAnsi="Arial" w:cs="Arial"/>
          <w:color w:val="000000" w:themeColor="text1"/>
        </w:rPr>
        <w:t>ho`ike</w:t>
      </w:r>
      <w:proofErr w:type="spellEnd"/>
      <w:r w:rsidR="002E5D08" w:rsidRPr="005144D9">
        <w:rPr>
          <w:rFonts w:ascii="Arial" w:eastAsia="Arial" w:hAnsi="Arial" w:cs="Arial"/>
          <w:color w:val="000000" w:themeColor="text1"/>
        </w:rPr>
        <w:t xml:space="preserve"> or cultural presentation</w:t>
      </w:r>
      <w:r w:rsidRPr="005144D9">
        <w:rPr>
          <w:rFonts w:ascii="Arial" w:eastAsia="Arial" w:hAnsi="Arial" w:cs="Arial"/>
          <w:color w:val="000000" w:themeColor="text1"/>
        </w:rPr>
        <w:t>), they must be supportive of the residency.</w:t>
      </w:r>
      <w:r w:rsidRPr="005144D9">
        <w:rPr>
          <w:rFonts w:ascii="Arial" w:eastAsia="Calibri" w:hAnsi="Arial" w:cs="Arial"/>
          <w:color w:val="000000" w:themeColor="text1"/>
        </w:rPr>
        <w:t xml:space="preserve"> </w:t>
      </w:r>
      <w:r w:rsidRPr="005144D9">
        <w:rPr>
          <w:rFonts w:ascii="Arial" w:eastAsia="Arial" w:hAnsi="Arial" w:cs="Arial"/>
          <w:color w:val="000000" w:themeColor="text1"/>
        </w:rPr>
        <w:t>If different grade levels have different topics and rationales,</w:t>
      </w:r>
      <w:r w:rsidR="000261E5" w:rsidRPr="005144D9">
        <w:rPr>
          <w:rFonts w:ascii="Arial" w:eastAsia="Arial" w:hAnsi="Arial" w:cs="Arial"/>
          <w:color w:val="000000" w:themeColor="text1"/>
        </w:rPr>
        <w:t xml:space="preserve"> or two different teaching artists are conducting two separate residencies,</w:t>
      </w:r>
      <w:r w:rsidRPr="005144D9">
        <w:rPr>
          <w:rFonts w:ascii="Arial" w:eastAsia="Arial" w:hAnsi="Arial" w:cs="Arial"/>
          <w:color w:val="000000" w:themeColor="text1"/>
        </w:rPr>
        <w:t xml:space="preserve"> please list separately by grade.</w:t>
      </w:r>
    </w:p>
    <w:p w14:paraId="5CF25EE0" w14:textId="6CADA3D2" w:rsidR="000261E5" w:rsidRPr="005144D9" w:rsidRDefault="000261E5"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rPr>
        <w:t>For example:</w:t>
      </w:r>
    </w:p>
    <w:p w14:paraId="5146537F" w14:textId="77777777" w:rsidR="00B03476" w:rsidRPr="005144D9" w:rsidRDefault="00B03476" w:rsidP="00B03476">
      <w:pPr>
        <w:pStyle w:val="ListParagraph"/>
        <w:numPr>
          <w:ilvl w:val="0"/>
          <w:numId w:val="28"/>
        </w:numPr>
        <w:spacing w:after="0" w:line="240" w:lineRule="auto"/>
        <w:rPr>
          <w:rFonts w:ascii="Arial" w:eastAsia="Arial" w:hAnsi="Arial" w:cs="Arial"/>
          <w:color w:val="000000" w:themeColor="text1"/>
        </w:rPr>
      </w:pPr>
      <w:r w:rsidRPr="005144D9">
        <w:rPr>
          <w:rFonts w:ascii="Arial" w:eastAsia="Arial" w:hAnsi="Arial" w:cs="Arial"/>
          <w:color w:val="000000" w:themeColor="text1"/>
        </w:rPr>
        <w:t>Teaching Artist A’s Residency Goals</w:t>
      </w:r>
      <w:r>
        <w:rPr>
          <w:rFonts w:ascii="Arial" w:eastAsia="Arial" w:hAnsi="Arial" w:cs="Arial"/>
          <w:color w:val="000000" w:themeColor="text1"/>
        </w:rPr>
        <w:t>/Grade Level 1’s Residency Goals</w:t>
      </w:r>
    </w:p>
    <w:p w14:paraId="5E1D4C51" w14:textId="25D1A62A" w:rsidR="00C72D9E" w:rsidRPr="00A7539C" w:rsidRDefault="00B03476" w:rsidP="00A7539C">
      <w:pPr>
        <w:pStyle w:val="ListParagraph"/>
        <w:numPr>
          <w:ilvl w:val="0"/>
          <w:numId w:val="28"/>
        </w:numPr>
        <w:spacing w:after="0" w:line="240" w:lineRule="auto"/>
        <w:rPr>
          <w:rFonts w:ascii="Arial" w:eastAsia="Arial" w:hAnsi="Arial" w:cs="Arial"/>
          <w:color w:val="000000" w:themeColor="text1"/>
        </w:rPr>
      </w:pPr>
      <w:r w:rsidRPr="005144D9">
        <w:rPr>
          <w:rFonts w:ascii="Arial" w:eastAsia="Arial" w:hAnsi="Arial" w:cs="Arial"/>
          <w:color w:val="000000" w:themeColor="text1"/>
        </w:rPr>
        <w:t>Teaching Artist B’s Residency Goals</w:t>
      </w:r>
      <w:r>
        <w:rPr>
          <w:rFonts w:ascii="Arial" w:eastAsia="Arial" w:hAnsi="Arial" w:cs="Arial"/>
          <w:color w:val="000000" w:themeColor="text1"/>
        </w:rPr>
        <w:t>/Grade Level 2’s Residency Goals</w:t>
      </w:r>
    </w:p>
    <w:p w14:paraId="270B158D" w14:textId="7C181C7B" w:rsidR="00C72D9E" w:rsidRPr="005144D9" w:rsidRDefault="00C72D9E" w:rsidP="3151BB58">
      <w:pPr>
        <w:spacing w:after="0" w:line="240" w:lineRule="auto"/>
        <w:rPr>
          <w:rFonts w:ascii="Arial" w:eastAsia="Arial" w:hAnsi="Arial" w:cs="Arial"/>
          <w:color w:val="000000" w:themeColor="text1"/>
        </w:rPr>
      </w:pPr>
    </w:p>
    <w:p w14:paraId="4F428044" w14:textId="1A2962F3" w:rsidR="00C72D9E" w:rsidRPr="005D198C" w:rsidRDefault="53556442" w:rsidP="3151BB58">
      <w:pPr>
        <w:spacing w:after="0" w:line="240" w:lineRule="auto"/>
        <w:rPr>
          <w:rFonts w:ascii="Arial" w:eastAsia="Arial" w:hAnsi="Arial" w:cs="Arial"/>
          <w:b/>
          <w:bCs/>
          <w:color w:val="000000" w:themeColor="text1"/>
        </w:rPr>
      </w:pPr>
      <w:r w:rsidRPr="005D198C">
        <w:rPr>
          <w:rFonts w:ascii="Arial" w:eastAsia="Arial" w:hAnsi="Arial" w:cs="Arial"/>
          <w:b/>
          <w:bCs/>
          <w:color w:val="000000" w:themeColor="text1"/>
        </w:rPr>
        <w:t>R</w:t>
      </w:r>
      <w:r w:rsidR="005D198C">
        <w:rPr>
          <w:rFonts w:ascii="Arial" w:eastAsia="Arial" w:hAnsi="Arial" w:cs="Arial"/>
          <w:b/>
          <w:bCs/>
          <w:color w:val="000000" w:themeColor="text1"/>
          <w:lang w:val="haw-US"/>
        </w:rPr>
        <w:t>ESIDENCY DESCRIPTION</w:t>
      </w:r>
      <w:r w:rsidR="00144ECD" w:rsidRPr="005D198C">
        <w:rPr>
          <w:rFonts w:ascii="Arial" w:eastAsia="Arial" w:hAnsi="Arial" w:cs="Arial"/>
          <w:b/>
          <w:bCs/>
          <w:color w:val="000000" w:themeColor="text1"/>
        </w:rPr>
        <w:t xml:space="preserve"> (worth </w:t>
      </w:r>
      <w:r w:rsidR="00864995" w:rsidRPr="005D198C">
        <w:rPr>
          <w:rFonts w:ascii="Arial" w:eastAsia="Arial" w:hAnsi="Arial" w:cs="Arial"/>
          <w:b/>
          <w:bCs/>
          <w:color w:val="000000" w:themeColor="text1"/>
        </w:rPr>
        <w:t>4</w:t>
      </w:r>
      <w:r w:rsidR="00144ECD" w:rsidRPr="005D198C">
        <w:rPr>
          <w:rFonts w:ascii="Arial" w:eastAsia="Arial" w:hAnsi="Arial" w:cs="Arial"/>
          <w:b/>
          <w:bCs/>
          <w:color w:val="000000" w:themeColor="text1"/>
        </w:rPr>
        <w:t>0 points)</w:t>
      </w:r>
    </w:p>
    <w:p w14:paraId="40C785F7" w14:textId="60D85D67" w:rsidR="000A0C9C" w:rsidRPr="00312E63" w:rsidRDefault="000A0C9C" w:rsidP="00312E63">
      <w:pPr>
        <w:spacing w:after="0" w:line="240" w:lineRule="auto"/>
        <w:rPr>
          <w:rFonts w:ascii="Arial" w:eastAsia="Arial" w:hAnsi="Arial" w:cs="Arial"/>
          <w:color w:val="000000" w:themeColor="text1"/>
        </w:rPr>
      </w:pPr>
      <w:r w:rsidRPr="00312E63">
        <w:rPr>
          <w:rFonts w:ascii="Arial" w:eastAsia="Arial" w:hAnsi="Arial" w:cs="Arial"/>
          <w:color w:val="000000" w:themeColor="text1"/>
        </w:rPr>
        <w:t>Clearly and specifically provide a thoughtful overview of the learning experience</w:t>
      </w:r>
    </w:p>
    <w:p w14:paraId="1CAE4D1F" w14:textId="77777777" w:rsidR="00774969" w:rsidRPr="005D198C" w:rsidRDefault="000A0C9C" w:rsidP="000A0C9C">
      <w:pPr>
        <w:pStyle w:val="ListParagraph"/>
        <w:numPr>
          <w:ilvl w:val="1"/>
          <w:numId w:val="31"/>
        </w:numPr>
        <w:spacing w:after="0" w:line="240" w:lineRule="auto"/>
        <w:rPr>
          <w:rFonts w:ascii="Arial" w:eastAsia="Arial" w:hAnsi="Arial" w:cs="Arial"/>
          <w:color w:val="000000" w:themeColor="text1"/>
        </w:rPr>
      </w:pPr>
      <w:bookmarkStart w:id="2" w:name="_Hlk119568401"/>
      <w:r w:rsidRPr="005D198C">
        <w:rPr>
          <w:rFonts w:ascii="Arial" w:eastAsia="Arial" w:hAnsi="Arial" w:cs="Arial"/>
          <w:color w:val="000000" w:themeColor="text1"/>
        </w:rPr>
        <w:t>Include how students will</w:t>
      </w:r>
      <w:r w:rsidR="00774969" w:rsidRPr="005D198C">
        <w:rPr>
          <w:rFonts w:ascii="Arial" w:eastAsia="Arial" w:hAnsi="Arial" w:cs="Arial"/>
          <w:color w:val="000000" w:themeColor="text1"/>
          <w:lang w:val="haw-US"/>
        </w:rPr>
        <w:t>...</w:t>
      </w:r>
    </w:p>
    <w:p w14:paraId="7FAB4623" w14:textId="77777777" w:rsidR="00774969" w:rsidRPr="005D198C" w:rsidRDefault="00774969" w:rsidP="00774969">
      <w:pPr>
        <w:pStyle w:val="ListParagraph"/>
        <w:numPr>
          <w:ilvl w:val="2"/>
          <w:numId w:val="31"/>
        </w:numPr>
        <w:spacing w:after="0" w:line="240" w:lineRule="auto"/>
        <w:rPr>
          <w:rFonts w:ascii="Arial" w:eastAsia="Arial" w:hAnsi="Arial" w:cs="Arial"/>
          <w:color w:val="000000" w:themeColor="text1"/>
        </w:rPr>
      </w:pPr>
      <w:r w:rsidRPr="005D198C">
        <w:rPr>
          <w:rFonts w:ascii="Arial" w:eastAsia="Arial" w:hAnsi="Arial" w:cs="Arial"/>
          <w:color w:val="000000" w:themeColor="text1"/>
          <w:lang w:val="haw-US"/>
        </w:rPr>
        <w:t>Create</w:t>
      </w:r>
    </w:p>
    <w:p w14:paraId="5655D11A" w14:textId="77777777" w:rsidR="00774969" w:rsidRPr="005D198C" w:rsidRDefault="00774969" w:rsidP="00774969">
      <w:pPr>
        <w:pStyle w:val="ListParagraph"/>
        <w:numPr>
          <w:ilvl w:val="2"/>
          <w:numId w:val="31"/>
        </w:numPr>
        <w:spacing w:after="0" w:line="240" w:lineRule="auto"/>
        <w:rPr>
          <w:rFonts w:ascii="Arial" w:eastAsia="Arial" w:hAnsi="Arial" w:cs="Arial"/>
          <w:color w:val="000000" w:themeColor="text1"/>
        </w:rPr>
      </w:pPr>
      <w:r w:rsidRPr="005D198C">
        <w:rPr>
          <w:rFonts w:ascii="Arial" w:eastAsia="Arial" w:hAnsi="Arial" w:cs="Arial"/>
          <w:color w:val="000000" w:themeColor="text1"/>
          <w:lang w:val="haw-US"/>
        </w:rPr>
        <w:t>Perform/exhibit share</w:t>
      </w:r>
    </w:p>
    <w:p w14:paraId="6B2EE142" w14:textId="7717A245" w:rsidR="00774969" w:rsidRPr="005D198C" w:rsidRDefault="00774969" w:rsidP="00774969">
      <w:pPr>
        <w:pStyle w:val="ListParagraph"/>
        <w:numPr>
          <w:ilvl w:val="2"/>
          <w:numId w:val="31"/>
        </w:numPr>
        <w:spacing w:after="0" w:line="240" w:lineRule="auto"/>
        <w:rPr>
          <w:rFonts w:ascii="Arial" w:eastAsia="Arial" w:hAnsi="Arial" w:cs="Arial"/>
          <w:color w:val="000000" w:themeColor="text1"/>
        </w:rPr>
      </w:pPr>
      <w:r w:rsidRPr="005D198C">
        <w:rPr>
          <w:rFonts w:ascii="Arial" w:eastAsia="Arial" w:hAnsi="Arial" w:cs="Arial"/>
          <w:color w:val="000000" w:themeColor="text1"/>
          <w:lang w:val="haw-US"/>
        </w:rPr>
        <w:t>Respond</w:t>
      </w:r>
    </w:p>
    <w:p w14:paraId="118D70C3" w14:textId="7A6F1278" w:rsidR="00774969" w:rsidRPr="005D198C" w:rsidRDefault="00774969" w:rsidP="00774969">
      <w:pPr>
        <w:pStyle w:val="ListParagraph"/>
        <w:numPr>
          <w:ilvl w:val="2"/>
          <w:numId w:val="31"/>
        </w:numPr>
        <w:spacing w:after="0" w:line="240" w:lineRule="auto"/>
        <w:rPr>
          <w:rFonts w:ascii="Arial" w:eastAsia="Arial" w:hAnsi="Arial" w:cs="Arial"/>
          <w:color w:val="000000" w:themeColor="text1"/>
        </w:rPr>
      </w:pPr>
      <w:r w:rsidRPr="005D198C">
        <w:rPr>
          <w:rFonts w:ascii="Arial" w:eastAsia="Arial" w:hAnsi="Arial" w:cs="Arial"/>
          <w:color w:val="000000" w:themeColor="text1"/>
          <w:lang w:val="haw-US"/>
        </w:rPr>
        <w:t xml:space="preserve">Connect </w:t>
      </w:r>
    </w:p>
    <w:bookmarkEnd w:id="2"/>
    <w:p w14:paraId="4CB27731" w14:textId="17B7A763" w:rsidR="00C72D9E" w:rsidRPr="005D198C" w:rsidRDefault="00774969" w:rsidP="00774969">
      <w:pPr>
        <w:spacing w:after="0" w:line="240" w:lineRule="auto"/>
        <w:rPr>
          <w:rFonts w:ascii="Arial" w:eastAsia="Arial" w:hAnsi="Arial" w:cs="Arial"/>
          <w:color w:val="000000" w:themeColor="text1"/>
        </w:rPr>
      </w:pPr>
      <w:r w:rsidRPr="005D198C">
        <w:rPr>
          <w:rFonts w:ascii="Arial" w:eastAsia="Arial" w:hAnsi="Arial" w:cs="Arial"/>
          <w:color w:val="000000" w:themeColor="text1"/>
          <w:lang w:val="haw-US"/>
        </w:rPr>
        <w:t xml:space="preserve">Throughout the residency. </w:t>
      </w:r>
      <w:r w:rsidR="00D50C3D" w:rsidRPr="005D198C">
        <w:rPr>
          <w:rFonts w:ascii="Arial" w:eastAsia="Arial" w:hAnsi="Arial" w:cs="Arial"/>
          <w:i/>
          <w:iCs/>
          <w:color w:val="000000" w:themeColor="text1"/>
        </w:rPr>
        <w:t>(</w:t>
      </w:r>
      <w:r w:rsidR="00DD0B8A" w:rsidRPr="005D198C">
        <w:rPr>
          <w:rFonts w:ascii="Arial" w:eastAsia="Arial" w:hAnsi="Arial" w:cs="Arial"/>
          <w:i/>
          <w:iCs/>
          <w:color w:val="000000" w:themeColor="text1"/>
          <w:lang w:val="haw-US"/>
        </w:rPr>
        <w:t>1</w:t>
      </w:r>
      <w:r w:rsidR="00F9400C" w:rsidRPr="005D198C">
        <w:rPr>
          <w:rFonts w:ascii="Arial" w:eastAsia="Arial" w:hAnsi="Arial" w:cs="Arial"/>
          <w:i/>
          <w:iCs/>
          <w:color w:val="000000" w:themeColor="text1"/>
          <w:lang w:val="haw-US"/>
        </w:rPr>
        <w:t>5</w:t>
      </w:r>
      <w:r w:rsidR="00DD0B8A" w:rsidRPr="005D198C">
        <w:rPr>
          <w:rFonts w:ascii="Arial" w:eastAsia="Arial" w:hAnsi="Arial" w:cs="Arial"/>
          <w:i/>
          <w:iCs/>
          <w:color w:val="000000" w:themeColor="text1"/>
          <w:lang w:val="haw-US"/>
        </w:rPr>
        <w:t>,</w:t>
      </w:r>
      <w:r w:rsidR="00C943A8" w:rsidRPr="005D198C">
        <w:rPr>
          <w:rFonts w:ascii="Arial" w:eastAsia="Arial" w:hAnsi="Arial" w:cs="Arial"/>
          <w:i/>
          <w:iCs/>
          <w:color w:val="000000" w:themeColor="text1"/>
        </w:rPr>
        <w:t>00</w:t>
      </w:r>
      <w:r w:rsidR="00D50C3D" w:rsidRPr="005D198C">
        <w:rPr>
          <w:rFonts w:ascii="Arial" w:eastAsia="Arial" w:hAnsi="Arial" w:cs="Arial"/>
          <w:i/>
          <w:iCs/>
          <w:color w:val="000000" w:themeColor="text1"/>
        </w:rPr>
        <w:t>0 character maximum, including spaces)</w:t>
      </w:r>
    </w:p>
    <w:p w14:paraId="7F515D6D" w14:textId="6D01C358" w:rsidR="004D0A1B" w:rsidRPr="005D198C" w:rsidRDefault="00B8505F" w:rsidP="00065376">
      <w:pPr>
        <w:pStyle w:val="ListParagraph"/>
        <w:numPr>
          <w:ilvl w:val="1"/>
          <w:numId w:val="31"/>
        </w:numPr>
        <w:spacing w:after="0" w:line="240" w:lineRule="auto"/>
        <w:rPr>
          <w:rFonts w:ascii="Arial" w:eastAsia="Arial" w:hAnsi="Arial" w:cs="Arial"/>
          <w:color w:val="000000" w:themeColor="text1"/>
        </w:rPr>
      </w:pPr>
      <w:r w:rsidRPr="005D198C">
        <w:rPr>
          <w:rFonts w:ascii="Arial" w:eastAsia="Arial" w:hAnsi="Arial" w:cs="Arial"/>
          <w:color w:val="000000" w:themeColor="text1"/>
        </w:rPr>
        <w:t>Please refer to specific standards connected to each subject in the residency</w:t>
      </w:r>
      <w:r w:rsidR="006D4827" w:rsidRPr="005D198C">
        <w:rPr>
          <w:rFonts w:ascii="Arial" w:eastAsia="Arial" w:hAnsi="Arial" w:cs="Arial"/>
          <w:color w:val="000000" w:themeColor="text1"/>
          <w:lang w:val="haw-US"/>
        </w:rPr>
        <w:t>—including the NCAS standards, which are divided by Creating, Performing, Responding and Connecting</w:t>
      </w:r>
      <w:r w:rsidR="001F6EC6" w:rsidRPr="005D198C">
        <w:rPr>
          <w:rFonts w:ascii="Arial" w:eastAsia="Arial" w:hAnsi="Arial" w:cs="Arial"/>
          <w:color w:val="000000" w:themeColor="text1"/>
          <w:lang w:val="haw-US"/>
        </w:rPr>
        <w:t xml:space="preserve"> (Please include up to two standards per subject)</w:t>
      </w:r>
    </w:p>
    <w:p w14:paraId="301679C6" w14:textId="3567C749" w:rsidR="00D50C3D" w:rsidRPr="005D198C" w:rsidRDefault="00065376" w:rsidP="00342AB8">
      <w:pPr>
        <w:pStyle w:val="ListParagraph"/>
        <w:numPr>
          <w:ilvl w:val="1"/>
          <w:numId w:val="31"/>
        </w:numPr>
        <w:spacing w:after="0" w:line="240" w:lineRule="auto"/>
        <w:rPr>
          <w:rFonts w:ascii="Arial" w:eastAsia="Arial" w:hAnsi="Arial" w:cs="Arial"/>
          <w:color w:val="000000" w:themeColor="text1"/>
        </w:rPr>
      </w:pPr>
      <w:r w:rsidRPr="005D198C">
        <w:rPr>
          <w:rFonts w:ascii="Arial" w:eastAsia="Arial" w:hAnsi="Arial" w:cs="Arial"/>
          <w:color w:val="000000" w:themeColor="text1"/>
        </w:rPr>
        <w:t>For multi-year residencies, describe the residen</w:t>
      </w:r>
      <w:r w:rsidR="00A35A16" w:rsidRPr="005D198C">
        <w:rPr>
          <w:rFonts w:ascii="Arial" w:eastAsia="Arial" w:hAnsi="Arial" w:cs="Arial"/>
          <w:color w:val="000000" w:themeColor="text1"/>
        </w:rPr>
        <w:t>cy</w:t>
      </w:r>
      <w:r w:rsidRPr="005D198C">
        <w:rPr>
          <w:rFonts w:ascii="Arial" w:eastAsia="Arial" w:hAnsi="Arial" w:cs="Arial"/>
          <w:color w:val="000000" w:themeColor="text1"/>
        </w:rPr>
        <w:t xml:space="preserve"> plan for year one and year two. </w:t>
      </w:r>
    </w:p>
    <w:p w14:paraId="6954FC2E" w14:textId="7758FA88" w:rsidR="00AD3BA5" w:rsidRPr="005D198C" w:rsidRDefault="00AD3BA5" w:rsidP="00342AB8">
      <w:pPr>
        <w:pStyle w:val="ListParagraph"/>
        <w:numPr>
          <w:ilvl w:val="1"/>
          <w:numId w:val="31"/>
        </w:numPr>
        <w:spacing w:after="0" w:line="240" w:lineRule="auto"/>
        <w:rPr>
          <w:rFonts w:ascii="Arial" w:eastAsia="Arial" w:hAnsi="Arial" w:cs="Arial"/>
          <w:color w:val="000000" w:themeColor="text1"/>
        </w:rPr>
      </w:pPr>
      <w:r w:rsidRPr="005D198C">
        <w:rPr>
          <w:rFonts w:ascii="Arial" w:hAnsi="Arial" w:cs="Arial"/>
          <w:color w:val="000000"/>
        </w:rPr>
        <w:t>For an APP residency, please be sure to include how the art piece connects to each element of the residency. </w:t>
      </w:r>
    </w:p>
    <w:p w14:paraId="68E039C0" w14:textId="1CE9CD49" w:rsidR="00EC3DA2" w:rsidRPr="005D198C" w:rsidRDefault="00EC3DA2" w:rsidP="3151BB58">
      <w:pPr>
        <w:spacing w:after="0" w:line="240" w:lineRule="auto"/>
        <w:rPr>
          <w:rFonts w:ascii="Arial" w:eastAsia="Arial" w:hAnsi="Arial" w:cs="Arial"/>
          <w:color w:val="000000" w:themeColor="text1"/>
        </w:rPr>
      </w:pPr>
    </w:p>
    <w:p w14:paraId="1790F072" w14:textId="77777777" w:rsidR="00C943A8" w:rsidRPr="005D198C" w:rsidRDefault="00C943A8" w:rsidP="00C943A8">
      <w:pPr>
        <w:spacing w:after="0" w:line="240" w:lineRule="auto"/>
        <w:rPr>
          <w:rFonts w:ascii="Arial" w:eastAsia="Arial" w:hAnsi="Arial" w:cs="Arial"/>
          <w:b/>
          <w:bCs/>
          <w:color w:val="000000" w:themeColor="text1"/>
        </w:rPr>
      </w:pPr>
      <w:r w:rsidRPr="005D198C">
        <w:rPr>
          <w:rFonts w:ascii="Arial" w:eastAsia="Arial" w:hAnsi="Arial" w:cs="Arial"/>
          <w:b/>
          <w:bCs/>
          <w:color w:val="000000" w:themeColor="text1"/>
        </w:rPr>
        <w:t>TIMELINE (worth 5 points)</w:t>
      </w:r>
    </w:p>
    <w:p w14:paraId="73F4C5C1" w14:textId="63BAA1D5" w:rsidR="00C943A8" w:rsidRPr="00312E63" w:rsidRDefault="00C943A8" w:rsidP="00312E63">
      <w:pPr>
        <w:spacing w:after="0" w:line="240" w:lineRule="auto"/>
        <w:rPr>
          <w:rFonts w:ascii="Arial" w:eastAsia="Arial" w:hAnsi="Arial" w:cs="Arial"/>
          <w:color w:val="000000" w:themeColor="text1"/>
        </w:rPr>
      </w:pPr>
      <w:r w:rsidRPr="00312E63">
        <w:rPr>
          <w:rFonts w:ascii="Arial" w:eastAsia="Arial" w:hAnsi="Arial" w:cs="Arial"/>
          <w:b/>
          <w:bCs/>
          <w:color w:val="000000" w:themeColor="text1"/>
        </w:rPr>
        <w:t xml:space="preserve">What is the projected schedule? </w:t>
      </w:r>
      <w:r w:rsidR="006D4827" w:rsidRPr="00312E63">
        <w:rPr>
          <w:rFonts w:ascii="Arial" w:eastAsia="Arial" w:hAnsi="Arial" w:cs="Arial"/>
          <w:b/>
          <w:bCs/>
          <w:color w:val="000000" w:themeColor="text1"/>
          <w:lang w:val="haw-US"/>
        </w:rPr>
        <w:t>Please include meetings between teaching artists and teachers, teaching sessions, number of sessions and length of sessions</w:t>
      </w:r>
      <w:r w:rsidRPr="00312E63">
        <w:rPr>
          <w:rFonts w:ascii="Arial" w:eastAsia="Arial" w:hAnsi="Arial" w:cs="Arial"/>
          <w:b/>
          <w:bCs/>
          <w:color w:val="000000" w:themeColor="text1"/>
        </w:rPr>
        <w:t>?</w:t>
      </w:r>
      <w:r w:rsidRPr="00312E63">
        <w:rPr>
          <w:rFonts w:ascii="Arial" w:eastAsia="Arial" w:hAnsi="Arial" w:cs="Arial"/>
          <w:color w:val="000000" w:themeColor="text1"/>
        </w:rPr>
        <w:t xml:space="preserve"> Include dates</w:t>
      </w:r>
      <w:r w:rsidR="006D4827" w:rsidRPr="00312E63">
        <w:rPr>
          <w:rFonts w:ascii="Arial" w:eastAsia="Arial" w:hAnsi="Arial" w:cs="Arial"/>
          <w:color w:val="000000" w:themeColor="text1"/>
          <w:lang w:val="haw-US"/>
        </w:rPr>
        <w:t>,</w:t>
      </w:r>
      <w:r w:rsidRPr="00312E63">
        <w:rPr>
          <w:rFonts w:ascii="Arial" w:eastAsia="Arial" w:hAnsi="Arial" w:cs="Arial"/>
          <w:color w:val="000000" w:themeColor="text1"/>
        </w:rPr>
        <w:t xml:space="preserve"> even if they are tentative or estimates. </w:t>
      </w:r>
      <w:r w:rsidRPr="00312E63">
        <w:rPr>
          <w:rFonts w:ascii="Arial" w:eastAsia="Arial" w:hAnsi="Arial" w:cs="Arial"/>
          <w:i/>
          <w:iCs/>
          <w:color w:val="000000" w:themeColor="text1"/>
        </w:rPr>
        <w:t>(1500 character maximum, including spaces)</w:t>
      </w:r>
    </w:p>
    <w:p w14:paraId="31E32054" w14:textId="77777777" w:rsidR="00144ECD" w:rsidRPr="005144D9" w:rsidRDefault="00144ECD" w:rsidP="3151BB58">
      <w:pPr>
        <w:spacing w:after="0" w:line="240" w:lineRule="auto"/>
        <w:rPr>
          <w:rFonts w:ascii="Arial" w:eastAsia="Arial" w:hAnsi="Arial" w:cs="Arial"/>
          <w:b/>
          <w:bCs/>
          <w:color w:val="000000" w:themeColor="text1"/>
        </w:rPr>
      </w:pPr>
    </w:p>
    <w:p w14:paraId="1F776C44" w14:textId="6DDB97D7" w:rsidR="00C72D9E" w:rsidRPr="005144D9" w:rsidRDefault="4798A135" w:rsidP="3151BB58">
      <w:pPr>
        <w:spacing w:after="0" w:line="240" w:lineRule="auto"/>
        <w:rPr>
          <w:rFonts w:ascii="Arial" w:eastAsia="Arial" w:hAnsi="Arial" w:cs="Arial"/>
          <w:b/>
          <w:bCs/>
          <w:color w:val="000000" w:themeColor="text1"/>
        </w:rPr>
      </w:pPr>
      <w:r w:rsidRPr="005144D9">
        <w:rPr>
          <w:rFonts w:ascii="Arial" w:eastAsia="Arial" w:hAnsi="Arial" w:cs="Arial"/>
          <w:b/>
          <w:bCs/>
          <w:color w:val="000000" w:themeColor="text1"/>
        </w:rPr>
        <w:t>ASSESSMENT</w:t>
      </w:r>
      <w:r w:rsidR="00144ECD" w:rsidRPr="005144D9">
        <w:rPr>
          <w:rFonts w:ascii="Arial" w:eastAsia="Arial" w:hAnsi="Arial" w:cs="Arial"/>
          <w:b/>
          <w:bCs/>
          <w:color w:val="000000" w:themeColor="text1"/>
        </w:rPr>
        <w:t xml:space="preserve"> (worth 1</w:t>
      </w:r>
      <w:r w:rsidR="00D60FA9">
        <w:rPr>
          <w:rFonts w:ascii="Arial" w:eastAsia="Arial" w:hAnsi="Arial" w:cs="Arial"/>
          <w:b/>
          <w:bCs/>
          <w:color w:val="000000" w:themeColor="text1"/>
          <w:lang w:val="haw-US"/>
        </w:rPr>
        <w:t>0</w:t>
      </w:r>
      <w:r w:rsidR="00144ECD" w:rsidRPr="005144D9">
        <w:rPr>
          <w:rFonts w:ascii="Arial" w:eastAsia="Arial" w:hAnsi="Arial" w:cs="Arial"/>
          <w:b/>
          <w:bCs/>
          <w:color w:val="000000" w:themeColor="text1"/>
        </w:rPr>
        <w:t xml:space="preserve"> points)</w:t>
      </w:r>
    </w:p>
    <w:p w14:paraId="1570A88A" w14:textId="7355C93F" w:rsidR="00D01C1D" w:rsidRPr="005144D9" w:rsidRDefault="009801F8" w:rsidP="00D01C1D">
      <w:pPr>
        <w:spacing w:after="0" w:line="240" w:lineRule="auto"/>
        <w:rPr>
          <w:rStyle w:val="eop"/>
          <w:rFonts w:ascii="Arial" w:hAnsi="Arial" w:cs="Arial"/>
          <w:sz w:val="21"/>
          <w:szCs w:val="21"/>
          <w:shd w:val="clear" w:color="auto" w:fill="FFFFFF"/>
        </w:rPr>
      </w:pPr>
      <w:r w:rsidRPr="005144D9">
        <w:rPr>
          <w:rStyle w:val="scxw246631881"/>
          <w:rFonts w:ascii="Arial" w:hAnsi="Arial" w:cs="Arial"/>
          <w:color w:val="000000"/>
          <w:sz w:val="21"/>
          <w:szCs w:val="21"/>
          <w:shd w:val="clear" w:color="auto" w:fill="FFFFFF"/>
        </w:rPr>
        <w:t> </w:t>
      </w:r>
      <w:r w:rsidRPr="005144D9">
        <w:rPr>
          <w:rFonts w:ascii="Arial" w:hAnsi="Arial" w:cs="Arial"/>
          <w:color w:val="000000"/>
          <w:sz w:val="21"/>
          <w:szCs w:val="21"/>
          <w:shd w:val="clear" w:color="auto" w:fill="FFFFFF"/>
        </w:rPr>
        <w:br/>
      </w:r>
      <w:r w:rsidR="00AD3BA5">
        <w:rPr>
          <w:rFonts w:ascii="Arial" w:hAnsi="Arial" w:cs="Arial"/>
          <w:color w:val="000000"/>
          <w:sz w:val="21"/>
          <w:szCs w:val="21"/>
          <w:shd w:val="clear" w:color="auto" w:fill="FFFFFF"/>
        </w:rPr>
        <w:t>In addition to planning and instruction, good teaching also includes continual assessment of student learning. Assessment should provide evidence of student learning that is a result of your instruction. The evidence may be exactly what you expected, or you may need to </w:t>
      </w:r>
      <w:proofErr w:type="gramStart"/>
      <w:r w:rsidR="00AD3BA5">
        <w:rPr>
          <w:rFonts w:ascii="Arial" w:hAnsi="Arial" w:cs="Arial"/>
          <w:color w:val="000000"/>
          <w:sz w:val="21"/>
          <w:szCs w:val="21"/>
          <w:shd w:val="clear" w:color="auto" w:fill="FFFFFF"/>
        </w:rPr>
        <w:t>make adjustments to</w:t>
      </w:r>
      <w:proofErr w:type="gramEnd"/>
      <w:r w:rsidR="00AD3BA5">
        <w:rPr>
          <w:rFonts w:ascii="Arial" w:hAnsi="Arial" w:cs="Arial"/>
          <w:color w:val="000000"/>
          <w:sz w:val="21"/>
          <w:szCs w:val="21"/>
          <w:shd w:val="clear" w:color="auto" w:fill="FFFFFF"/>
        </w:rPr>
        <w:t> your instruction. </w:t>
      </w:r>
    </w:p>
    <w:p w14:paraId="167355C1" w14:textId="77777777" w:rsidR="009801F8" w:rsidRPr="005144D9" w:rsidRDefault="009801F8" w:rsidP="00D01C1D">
      <w:pPr>
        <w:spacing w:after="0" w:line="240" w:lineRule="auto"/>
        <w:rPr>
          <w:rFonts w:ascii="Arial" w:eastAsia="Arial" w:hAnsi="Arial" w:cs="Arial"/>
          <w:color w:val="000000" w:themeColor="text1"/>
        </w:rPr>
      </w:pPr>
    </w:p>
    <w:p w14:paraId="025AD861" w14:textId="01028E11" w:rsidR="00C72D9E" w:rsidRPr="00312E63" w:rsidRDefault="17E24348" w:rsidP="00312E63">
      <w:pPr>
        <w:spacing w:after="0" w:line="240" w:lineRule="auto"/>
        <w:rPr>
          <w:rFonts w:ascii="Arial" w:eastAsia="Arial" w:hAnsi="Arial" w:cs="Arial"/>
          <w:i/>
          <w:iCs/>
          <w:color w:val="000000" w:themeColor="text1"/>
        </w:rPr>
      </w:pPr>
      <w:r w:rsidRPr="00312E63">
        <w:rPr>
          <w:rFonts w:ascii="Arial" w:eastAsia="Arial" w:hAnsi="Arial" w:cs="Arial"/>
          <w:b/>
          <w:bCs/>
          <w:color w:val="000000" w:themeColor="text1"/>
        </w:rPr>
        <w:t xml:space="preserve">How do you define success? </w:t>
      </w:r>
      <w:r w:rsidR="00D01C1D" w:rsidRPr="00312E63">
        <w:rPr>
          <w:rFonts w:ascii="Arial" w:eastAsia="Arial" w:hAnsi="Arial" w:cs="Arial"/>
          <w:b/>
          <w:bCs/>
          <w:color w:val="000000" w:themeColor="text1"/>
        </w:rPr>
        <w:t xml:space="preserve"> </w:t>
      </w:r>
      <w:r w:rsidR="464FC465" w:rsidRPr="00312E63">
        <w:rPr>
          <w:rFonts w:ascii="Arial" w:eastAsia="Arial" w:hAnsi="Arial" w:cs="Arial"/>
          <w:b/>
          <w:bCs/>
          <w:color w:val="000000" w:themeColor="text1"/>
        </w:rPr>
        <w:t xml:space="preserve">What assessment strategies will you use to determine success? </w:t>
      </w:r>
      <w:r w:rsidR="00D01C1D" w:rsidRPr="00312E63">
        <w:rPr>
          <w:rFonts w:ascii="Arial" w:eastAsia="Arial" w:hAnsi="Arial" w:cs="Arial"/>
          <w:color w:val="000000" w:themeColor="text1"/>
        </w:rPr>
        <w:t>(</w:t>
      </w:r>
      <w:r w:rsidR="00C943A8" w:rsidRPr="00312E63">
        <w:rPr>
          <w:rFonts w:ascii="Arial" w:eastAsia="Arial" w:hAnsi="Arial" w:cs="Arial"/>
          <w:i/>
          <w:iCs/>
          <w:color w:val="000000" w:themeColor="text1"/>
        </w:rPr>
        <w:t>2</w:t>
      </w:r>
      <w:r w:rsidR="00D01C1D" w:rsidRPr="00312E63">
        <w:rPr>
          <w:rFonts w:ascii="Arial" w:eastAsia="Arial" w:hAnsi="Arial" w:cs="Arial"/>
          <w:i/>
          <w:iCs/>
          <w:color w:val="000000" w:themeColor="text1"/>
        </w:rPr>
        <w:t>000 character maximum, including spaces)</w:t>
      </w:r>
    </w:p>
    <w:p w14:paraId="7F0BC32E" w14:textId="77777777" w:rsidR="00144ECD" w:rsidRPr="005144D9" w:rsidRDefault="00144ECD" w:rsidP="00144ECD">
      <w:pPr>
        <w:spacing w:after="0" w:line="240" w:lineRule="auto"/>
        <w:rPr>
          <w:rFonts w:ascii="Arial" w:eastAsia="Arial" w:hAnsi="Arial" w:cs="Arial"/>
          <w:color w:val="000000" w:themeColor="text1"/>
        </w:rPr>
      </w:pPr>
    </w:p>
    <w:p w14:paraId="014BAAC2" w14:textId="555A51B0" w:rsidR="00144ECD" w:rsidRPr="005144D9" w:rsidRDefault="00D60FA9" w:rsidP="00144ECD">
      <w:pPr>
        <w:spacing w:after="0" w:line="240" w:lineRule="auto"/>
        <w:rPr>
          <w:rFonts w:ascii="Arial" w:eastAsia="Arial" w:hAnsi="Arial" w:cs="Arial"/>
          <w:b/>
          <w:bCs/>
          <w:color w:val="000000" w:themeColor="text1"/>
        </w:rPr>
      </w:pPr>
      <w:r>
        <w:rPr>
          <w:rFonts w:ascii="Arial" w:eastAsia="Arial" w:hAnsi="Arial" w:cs="Arial"/>
          <w:b/>
          <w:bCs/>
          <w:color w:val="000000" w:themeColor="text1"/>
          <w:lang w:val="haw-US"/>
        </w:rPr>
        <w:t xml:space="preserve">COLLABORATION AND CULTURAL CONTEXT </w:t>
      </w:r>
      <w:r w:rsidR="00144ECD" w:rsidRPr="00312E63">
        <w:rPr>
          <w:rFonts w:ascii="Arial" w:eastAsia="Arial" w:hAnsi="Arial" w:cs="Arial"/>
          <w:b/>
          <w:bCs/>
          <w:color w:val="000000" w:themeColor="text1"/>
        </w:rPr>
        <w:t>(worth 10 points)</w:t>
      </w:r>
    </w:p>
    <w:p w14:paraId="4ABBD3A8" w14:textId="09C7F66F" w:rsidR="00C37A4B" w:rsidRPr="005144D9" w:rsidRDefault="008A331D" w:rsidP="00C37A4B">
      <w:pPr>
        <w:spacing w:after="0" w:line="240" w:lineRule="auto"/>
        <w:rPr>
          <w:rFonts w:ascii="Arial" w:eastAsia="Arial" w:hAnsi="Arial" w:cs="Arial"/>
          <w:color w:val="000000" w:themeColor="text1"/>
        </w:rPr>
      </w:pPr>
      <w:r w:rsidRPr="005144D9">
        <w:rPr>
          <w:rFonts w:ascii="Arial" w:eastAsia="Arial" w:hAnsi="Arial" w:cs="Arial"/>
          <w:color w:val="000000" w:themeColor="text1"/>
        </w:rPr>
        <w:t xml:space="preserve">The foundation of the Artists in the Schools Residency is collaboration and partnership between the classroom teachers and the teaching artists.  </w:t>
      </w:r>
    </w:p>
    <w:p w14:paraId="64A5E061" w14:textId="22B3ABB3" w:rsidR="00144ECD" w:rsidRPr="005144D9" w:rsidRDefault="00144ECD" w:rsidP="00C37A4B">
      <w:pPr>
        <w:spacing w:after="0" w:line="240" w:lineRule="auto"/>
        <w:rPr>
          <w:rFonts w:ascii="Arial" w:eastAsiaTheme="minorEastAsia" w:hAnsi="Arial" w:cs="Arial"/>
          <w:color w:val="000000" w:themeColor="text1"/>
        </w:rPr>
      </w:pPr>
    </w:p>
    <w:p w14:paraId="2AE47E6E" w14:textId="77777777" w:rsidR="00430432" w:rsidRPr="005144D9" w:rsidRDefault="00430432" w:rsidP="00144ECD">
      <w:pPr>
        <w:pStyle w:val="ListParagraph"/>
        <w:spacing w:after="0" w:line="240" w:lineRule="auto"/>
        <w:rPr>
          <w:rFonts w:ascii="Arial" w:eastAsiaTheme="minorEastAsia" w:hAnsi="Arial" w:cs="Arial"/>
          <w:color w:val="000000" w:themeColor="text1"/>
        </w:rPr>
      </w:pPr>
    </w:p>
    <w:p w14:paraId="4A9DD7FB" w14:textId="1ED6294D" w:rsidR="00144ECD" w:rsidRPr="00312E63" w:rsidRDefault="00144ECD" w:rsidP="00312E63">
      <w:pPr>
        <w:spacing w:after="0" w:line="240" w:lineRule="auto"/>
        <w:rPr>
          <w:rFonts w:ascii="Arial" w:eastAsiaTheme="minorEastAsia" w:hAnsi="Arial" w:cs="Arial"/>
          <w:color w:val="000000" w:themeColor="text1"/>
        </w:rPr>
      </w:pPr>
      <w:r w:rsidRPr="00312E63">
        <w:rPr>
          <w:rFonts w:ascii="Arial" w:eastAsia="Arial" w:hAnsi="Arial" w:cs="Arial"/>
          <w:b/>
          <w:bCs/>
          <w:color w:val="000000" w:themeColor="text1"/>
        </w:rPr>
        <w:lastRenderedPageBreak/>
        <w:t>What are the expectations for the teachers and teaching artists in this partnership</w:t>
      </w:r>
      <w:r w:rsidR="002A179D" w:rsidRPr="00312E63">
        <w:rPr>
          <w:rFonts w:ascii="Arial" w:eastAsia="Arial" w:hAnsi="Arial" w:cs="Arial"/>
          <w:b/>
          <w:bCs/>
          <w:color w:val="000000" w:themeColor="text1"/>
          <w:lang w:val="haw-US"/>
        </w:rPr>
        <w:t xml:space="preserve"> and h</w:t>
      </w:r>
      <w:r w:rsidRPr="00312E63">
        <w:rPr>
          <w:rFonts w:ascii="Arial" w:eastAsia="Arial" w:hAnsi="Arial" w:cs="Arial"/>
          <w:b/>
          <w:bCs/>
          <w:color w:val="000000" w:themeColor="text1"/>
        </w:rPr>
        <w:t>ow will you hold yourselves and each other accountable?</w:t>
      </w:r>
      <w:r w:rsidR="000E3294" w:rsidRPr="00312E63">
        <w:rPr>
          <w:rFonts w:ascii="Arial" w:eastAsia="Arial" w:hAnsi="Arial" w:cs="Arial"/>
          <w:color w:val="000000" w:themeColor="text1"/>
          <w:lang w:val="haw-US"/>
        </w:rPr>
        <w:t xml:space="preserve"> Please be sure to answer BOTH parts of the question</w:t>
      </w:r>
      <w:r w:rsidR="00312E63">
        <w:rPr>
          <w:rFonts w:ascii="Arial" w:eastAsia="Arial" w:hAnsi="Arial" w:cs="Arial"/>
          <w:color w:val="000000" w:themeColor="text1"/>
          <w:lang w:val="haw-US"/>
        </w:rPr>
        <w:t>.</w:t>
      </w:r>
      <w:r w:rsidRPr="00312E63">
        <w:rPr>
          <w:rFonts w:ascii="Arial" w:eastAsia="Arial" w:hAnsi="Arial" w:cs="Arial"/>
          <w:color w:val="000000" w:themeColor="text1"/>
        </w:rPr>
        <w:t xml:space="preserve"> </w:t>
      </w:r>
      <w:r w:rsidR="00CB5A5A" w:rsidRPr="00312E63">
        <w:rPr>
          <w:rFonts w:ascii="Arial" w:eastAsia="Arial" w:hAnsi="Arial" w:cs="Arial"/>
          <w:i/>
          <w:iCs/>
          <w:color w:val="000000" w:themeColor="text1"/>
        </w:rPr>
        <w:t>(</w:t>
      </w:r>
      <w:r w:rsidR="00C00C70" w:rsidRPr="00312E63">
        <w:rPr>
          <w:rFonts w:ascii="Arial" w:eastAsia="Arial" w:hAnsi="Arial" w:cs="Arial"/>
          <w:i/>
          <w:iCs/>
          <w:color w:val="000000" w:themeColor="text1"/>
          <w:lang w:val="haw-US"/>
        </w:rPr>
        <w:t>20</w:t>
      </w:r>
      <w:r w:rsidR="00CB5A5A" w:rsidRPr="00312E63">
        <w:rPr>
          <w:rFonts w:ascii="Arial" w:eastAsia="Arial" w:hAnsi="Arial" w:cs="Arial"/>
          <w:i/>
          <w:iCs/>
          <w:color w:val="000000" w:themeColor="text1"/>
        </w:rPr>
        <w:t>00 character maximum, including spaces)</w:t>
      </w:r>
    </w:p>
    <w:p w14:paraId="1905F28B" w14:textId="77777777" w:rsidR="006D4827" w:rsidRDefault="006D4827" w:rsidP="3151BB58">
      <w:pPr>
        <w:spacing w:after="0" w:line="240" w:lineRule="auto"/>
        <w:rPr>
          <w:rFonts w:ascii="Arial" w:eastAsia="Arial" w:hAnsi="Arial" w:cs="Arial"/>
          <w:b/>
          <w:bCs/>
          <w:color w:val="000000" w:themeColor="text1"/>
          <w:lang w:val="haw-US"/>
        </w:rPr>
      </w:pPr>
    </w:p>
    <w:p w14:paraId="57BCBA84" w14:textId="08DA211C" w:rsidR="0087035B" w:rsidRPr="00312E63" w:rsidRDefault="0087035B" w:rsidP="00312E63">
      <w:pPr>
        <w:spacing w:after="0" w:line="240" w:lineRule="auto"/>
        <w:rPr>
          <w:rFonts w:ascii="Arial" w:eastAsia="Arial" w:hAnsi="Arial" w:cs="Arial"/>
          <w:color w:val="000000" w:themeColor="text1"/>
          <w:highlight w:val="yellow"/>
          <w:lang w:val="haw-US"/>
        </w:rPr>
      </w:pPr>
      <w:r w:rsidRPr="00312E63">
        <w:rPr>
          <w:rFonts w:ascii="Arial" w:eastAsia="Arial" w:hAnsi="Arial" w:cs="Arial"/>
          <w:b/>
          <w:bCs/>
          <w:color w:val="000000" w:themeColor="text1"/>
          <w:lang w:val="haw-US"/>
        </w:rPr>
        <w:t>How does this res</w:t>
      </w:r>
      <w:r w:rsidR="008004B2" w:rsidRPr="00312E63">
        <w:rPr>
          <w:rFonts w:ascii="Arial" w:eastAsia="Arial" w:hAnsi="Arial" w:cs="Arial"/>
          <w:b/>
          <w:bCs/>
          <w:color w:val="000000" w:themeColor="text1"/>
          <w:lang w:val="haw-US"/>
        </w:rPr>
        <w:t>id</w:t>
      </w:r>
      <w:r w:rsidRPr="00312E63">
        <w:rPr>
          <w:rFonts w:ascii="Arial" w:eastAsia="Arial" w:hAnsi="Arial" w:cs="Arial"/>
          <w:b/>
          <w:bCs/>
          <w:color w:val="000000" w:themeColor="text1"/>
          <w:lang w:val="haw-US"/>
        </w:rPr>
        <w:t>ency serve the community of the school</w:t>
      </w:r>
      <w:r w:rsidR="0078622E" w:rsidRPr="00312E63">
        <w:rPr>
          <w:rFonts w:ascii="Arial" w:eastAsia="Arial" w:hAnsi="Arial" w:cs="Arial"/>
          <w:b/>
          <w:bCs/>
          <w:color w:val="000000" w:themeColor="text1"/>
          <w:lang w:val="haw-US"/>
        </w:rPr>
        <w:t xml:space="preserve"> and how will the residency </w:t>
      </w:r>
      <w:r w:rsidR="0041767C" w:rsidRPr="00312E63">
        <w:rPr>
          <w:rFonts w:ascii="Arial" w:eastAsia="Arial" w:hAnsi="Arial" w:cs="Arial"/>
          <w:b/>
          <w:bCs/>
          <w:color w:val="000000" w:themeColor="text1"/>
          <w:lang w:val="haw-US"/>
        </w:rPr>
        <w:t xml:space="preserve">be </w:t>
      </w:r>
      <w:r w:rsidR="0078622E" w:rsidRPr="00312E63">
        <w:rPr>
          <w:rFonts w:ascii="Arial" w:eastAsia="Arial" w:hAnsi="Arial" w:cs="Arial"/>
          <w:b/>
          <w:bCs/>
          <w:color w:val="000000" w:themeColor="text1"/>
          <w:lang w:val="haw-US"/>
        </w:rPr>
        <w:t>relevant and responsive to the people in the class?</w:t>
      </w:r>
      <w:r w:rsidR="007B3871" w:rsidRPr="00312E63">
        <w:rPr>
          <w:rFonts w:ascii="Arial" w:eastAsia="Arial" w:hAnsi="Arial" w:cs="Arial"/>
          <w:b/>
          <w:bCs/>
          <w:color w:val="000000" w:themeColor="text1"/>
          <w:lang w:val="haw-US"/>
        </w:rPr>
        <w:t xml:space="preserve"> </w:t>
      </w:r>
      <w:r w:rsidR="007B3871" w:rsidRPr="00312E63">
        <w:rPr>
          <w:rStyle w:val="Emphasis"/>
          <w:color w:val="000000"/>
        </w:rPr>
        <w:t>(2000 character maximum, including spaces)</w:t>
      </w:r>
    </w:p>
    <w:p w14:paraId="4B748F8A" w14:textId="77777777" w:rsidR="0087035B" w:rsidRPr="0087035B" w:rsidRDefault="0087035B" w:rsidP="3151BB58">
      <w:pPr>
        <w:spacing w:after="0" w:line="240" w:lineRule="auto"/>
        <w:rPr>
          <w:rFonts w:ascii="Arial" w:eastAsia="Arial" w:hAnsi="Arial" w:cs="Arial"/>
          <w:b/>
          <w:bCs/>
          <w:color w:val="000000" w:themeColor="text1"/>
          <w:lang w:val="haw-US"/>
        </w:rPr>
      </w:pPr>
    </w:p>
    <w:p w14:paraId="2789B1CA" w14:textId="4FC224BE" w:rsidR="00C72D9E" w:rsidRPr="005144D9" w:rsidRDefault="53556442" w:rsidP="3151BB58">
      <w:pPr>
        <w:spacing w:after="0" w:line="240" w:lineRule="auto"/>
        <w:rPr>
          <w:rFonts w:ascii="Arial" w:eastAsia="Arial" w:hAnsi="Arial" w:cs="Arial"/>
          <w:b/>
          <w:bCs/>
          <w:color w:val="000000" w:themeColor="text1"/>
        </w:rPr>
      </w:pPr>
      <w:r w:rsidRPr="005144D9">
        <w:rPr>
          <w:rFonts w:ascii="Arial" w:eastAsia="Arial" w:hAnsi="Arial" w:cs="Arial"/>
          <w:b/>
          <w:bCs/>
          <w:color w:val="000000" w:themeColor="text1"/>
        </w:rPr>
        <w:t>Professional Development</w:t>
      </w:r>
      <w:r w:rsidR="003A3709" w:rsidRPr="00D60FA9">
        <w:rPr>
          <w:rFonts w:ascii="Arial" w:eastAsia="Arial" w:hAnsi="Arial" w:cs="Arial"/>
          <w:b/>
          <w:bCs/>
          <w:color w:val="000000" w:themeColor="text1"/>
        </w:rPr>
        <w:t xml:space="preserve"> </w:t>
      </w:r>
      <w:r w:rsidR="00277EA8" w:rsidRPr="00D60FA9">
        <w:rPr>
          <w:rFonts w:ascii="Arial" w:eastAsia="Arial" w:hAnsi="Arial" w:cs="Arial"/>
          <w:b/>
          <w:bCs/>
          <w:color w:val="000000" w:themeColor="text1"/>
        </w:rPr>
        <w:t>(worth up to additional 10 points, scored separately from the rest of the application)</w:t>
      </w:r>
    </w:p>
    <w:p w14:paraId="73968C42" w14:textId="3ADFFFEF" w:rsidR="003A3709" w:rsidRPr="005144D9" w:rsidRDefault="003A3709" w:rsidP="3151BB58">
      <w:pPr>
        <w:spacing w:after="0" w:line="240" w:lineRule="auto"/>
        <w:rPr>
          <w:rFonts w:ascii="Arial" w:eastAsia="Arial" w:hAnsi="Arial" w:cs="Arial"/>
          <w:color w:val="000000" w:themeColor="text1"/>
        </w:rPr>
      </w:pPr>
      <w:r w:rsidRPr="005144D9">
        <w:rPr>
          <w:rFonts w:ascii="Arial" w:eastAsia="Arial" w:hAnsi="Arial" w:cs="Arial"/>
          <w:color w:val="000000" w:themeColor="text1"/>
          <w:u w:val="single"/>
        </w:rPr>
        <w:t>This year, Professional Development</w:t>
      </w:r>
      <w:r w:rsidR="002E5D08" w:rsidRPr="005144D9">
        <w:rPr>
          <w:rFonts w:ascii="Arial" w:eastAsia="Arial" w:hAnsi="Arial" w:cs="Arial"/>
          <w:color w:val="000000" w:themeColor="text1"/>
          <w:u w:val="single"/>
        </w:rPr>
        <w:t xml:space="preserve"> (PD)</w:t>
      </w:r>
      <w:r w:rsidRPr="005144D9">
        <w:rPr>
          <w:rFonts w:ascii="Arial" w:eastAsia="Arial" w:hAnsi="Arial" w:cs="Arial"/>
          <w:color w:val="000000" w:themeColor="text1"/>
          <w:u w:val="single"/>
        </w:rPr>
        <w:t xml:space="preserve"> will be optional</w:t>
      </w:r>
      <w:r w:rsidRPr="005144D9">
        <w:rPr>
          <w:rFonts w:ascii="Arial" w:eastAsia="Arial" w:hAnsi="Arial" w:cs="Arial"/>
          <w:color w:val="000000" w:themeColor="text1"/>
        </w:rPr>
        <w:t>. Schools interested in Professional Development can apply for up to $500 for professional development services from the Artists in the Schools Teaching Artist(s).</w:t>
      </w:r>
    </w:p>
    <w:p w14:paraId="67CF2F91" w14:textId="77777777" w:rsidR="003A3709" w:rsidRPr="005144D9" w:rsidRDefault="003A3709" w:rsidP="00342AB8">
      <w:pPr>
        <w:spacing w:after="0" w:line="240" w:lineRule="auto"/>
        <w:rPr>
          <w:rFonts w:ascii="Arial" w:hAnsi="Arial" w:cs="Arial"/>
          <w:shd w:val="clear" w:color="auto" w:fill="FFFFFF"/>
        </w:rPr>
      </w:pPr>
    </w:p>
    <w:p w14:paraId="19ABA1C2" w14:textId="0F1DA743" w:rsidR="003A3709" w:rsidRPr="005144D9" w:rsidRDefault="003A3709" w:rsidP="00342AB8">
      <w:pPr>
        <w:spacing w:after="0" w:line="240" w:lineRule="auto"/>
        <w:rPr>
          <w:rFonts w:ascii="Arial" w:hAnsi="Arial" w:cs="Arial"/>
          <w:shd w:val="clear" w:color="auto" w:fill="FFFFFF"/>
        </w:rPr>
      </w:pPr>
      <w:r w:rsidRPr="005144D9">
        <w:rPr>
          <w:rFonts w:ascii="Arial" w:hAnsi="Arial" w:cs="Arial"/>
          <w:shd w:val="clear" w:color="auto" w:fill="FFFFFF"/>
        </w:rPr>
        <w:t>While Professional Development has many definitions, the SFCA will only fund Professional Development that focuses on providing teacher</w:t>
      </w:r>
      <w:r w:rsidRPr="00A5484F">
        <w:rPr>
          <w:rFonts w:ascii="Arial" w:hAnsi="Arial" w:cs="Arial"/>
          <w:shd w:val="clear" w:color="auto" w:fill="FFFFFF"/>
        </w:rPr>
        <w:t xml:space="preserve">s </w:t>
      </w:r>
      <w:r w:rsidR="006D4827" w:rsidRPr="00A5484F">
        <w:rPr>
          <w:rFonts w:ascii="Arial" w:hAnsi="Arial" w:cs="Arial"/>
          <w:shd w:val="clear" w:color="auto" w:fill="FFFFFF"/>
          <w:lang w:val="haw-US"/>
        </w:rPr>
        <w:t xml:space="preserve">theories and </w:t>
      </w:r>
      <w:r w:rsidRPr="00A5484F">
        <w:rPr>
          <w:rFonts w:ascii="Arial" w:hAnsi="Arial" w:cs="Arial"/>
          <w:shd w:val="clear" w:color="auto" w:fill="FFFFFF"/>
        </w:rPr>
        <w:t>too</w:t>
      </w:r>
      <w:r w:rsidRPr="005144D9">
        <w:rPr>
          <w:rFonts w:ascii="Arial" w:hAnsi="Arial" w:cs="Arial"/>
          <w:shd w:val="clear" w:color="auto" w:fill="FFFFFF"/>
        </w:rPr>
        <w:t>ls that they can incorporate into their own teaching practice. For example: Sharing and practicing three different community-building theatre games to be used at the start of the day/after lunch is a strong Professional Development. Teaching teachers</w:t>
      </w:r>
      <w:r w:rsidR="00A5484F">
        <w:rPr>
          <w:rFonts w:ascii="Arial" w:hAnsi="Arial" w:cs="Arial"/>
          <w:shd w:val="clear" w:color="auto" w:fill="FFFFFF"/>
          <w:lang w:val="haw-US"/>
        </w:rPr>
        <w:t xml:space="preserve"> a specific skill to better assist you during your residency, while valuable, is not considered professional development (this would be a part of the prep).</w:t>
      </w:r>
    </w:p>
    <w:p w14:paraId="21F2DC48" w14:textId="7CF9753E" w:rsidR="00EF5BF7" w:rsidRPr="005144D9" w:rsidRDefault="00EF5BF7" w:rsidP="00342AB8">
      <w:pPr>
        <w:spacing w:after="0" w:line="240" w:lineRule="auto"/>
        <w:rPr>
          <w:rFonts w:ascii="Arial" w:hAnsi="Arial" w:cs="Arial"/>
          <w:shd w:val="clear" w:color="auto" w:fill="FFFFFF"/>
        </w:rPr>
      </w:pPr>
    </w:p>
    <w:p w14:paraId="275E9EA1" w14:textId="53983D92" w:rsidR="00EF5BF7" w:rsidRPr="00A5484F" w:rsidRDefault="00EF5BF7" w:rsidP="00342AB8">
      <w:pPr>
        <w:spacing w:after="0" w:line="240" w:lineRule="auto"/>
        <w:rPr>
          <w:rFonts w:ascii="Arial" w:hAnsi="Arial" w:cs="Arial"/>
          <w:b/>
          <w:bCs/>
          <w:shd w:val="clear" w:color="auto" w:fill="FFFFFF"/>
        </w:rPr>
      </w:pPr>
      <w:r w:rsidRPr="00A5484F">
        <w:rPr>
          <w:rFonts w:ascii="Arial" w:hAnsi="Arial" w:cs="Arial"/>
          <w:b/>
          <w:bCs/>
          <w:shd w:val="clear" w:color="auto" w:fill="FFFFFF"/>
        </w:rPr>
        <w:t>Will you be including Professional Development into your AITS Residency?</w:t>
      </w:r>
    </w:p>
    <w:p w14:paraId="127EF437" w14:textId="5EEC0E1C" w:rsidR="00EF5BF7" w:rsidRPr="005144D9" w:rsidRDefault="00EF5BF7" w:rsidP="00342AB8">
      <w:pPr>
        <w:spacing w:after="0" w:line="240" w:lineRule="auto"/>
        <w:rPr>
          <w:rFonts w:ascii="Arial" w:hAnsi="Arial" w:cs="Arial"/>
          <w:shd w:val="clear" w:color="auto" w:fill="FFFFFF"/>
        </w:rPr>
      </w:pPr>
      <w:r w:rsidRPr="005144D9">
        <w:rPr>
          <w:rFonts w:ascii="Arial" w:hAnsi="Arial" w:cs="Arial"/>
          <w:shd w:val="clear" w:color="auto" w:fill="FFFFFF"/>
        </w:rPr>
        <w:t xml:space="preserve">(Yes or </w:t>
      </w:r>
      <w:proofErr w:type="gramStart"/>
      <w:r w:rsidRPr="005144D9">
        <w:rPr>
          <w:rFonts w:ascii="Arial" w:hAnsi="Arial" w:cs="Arial"/>
          <w:shd w:val="clear" w:color="auto" w:fill="FFFFFF"/>
        </w:rPr>
        <w:t>No</w:t>
      </w:r>
      <w:proofErr w:type="gramEnd"/>
      <w:r w:rsidRPr="005144D9">
        <w:rPr>
          <w:rFonts w:ascii="Arial" w:hAnsi="Arial" w:cs="Arial"/>
          <w:shd w:val="clear" w:color="auto" w:fill="FFFFFF"/>
        </w:rPr>
        <w:t>)</w:t>
      </w:r>
    </w:p>
    <w:p w14:paraId="3B096E2D" w14:textId="77777777" w:rsidR="003A3709" w:rsidRPr="005144D9" w:rsidRDefault="003A3709" w:rsidP="00342AB8">
      <w:pPr>
        <w:spacing w:after="0" w:line="240" w:lineRule="auto"/>
        <w:rPr>
          <w:rFonts w:ascii="Arial" w:hAnsi="Arial" w:cs="Arial"/>
          <w:shd w:val="clear" w:color="auto" w:fill="FFFFFF"/>
        </w:rPr>
      </w:pPr>
    </w:p>
    <w:p w14:paraId="5C3331C5" w14:textId="70F3F978" w:rsidR="00CF777A" w:rsidRPr="005144D9" w:rsidRDefault="00CF777A" w:rsidP="00D01C1D">
      <w:pPr>
        <w:pStyle w:val="ListParagraph"/>
        <w:numPr>
          <w:ilvl w:val="0"/>
          <w:numId w:val="6"/>
        </w:numPr>
        <w:spacing w:after="0" w:line="240" w:lineRule="auto"/>
        <w:rPr>
          <w:rFonts w:ascii="Arial" w:eastAsiaTheme="minorEastAsia" w:hAnsi="Arial" w:cs="Arial"/>
        </w:rPr>
      </w:pPr>
      <w:r w:rsidRPr="005144D9">
        <w:rPr>
          <w:rFonts w:ascii="Arial" w:eastAsia="Arial" w:hAnsi="Arial" w:cs="Arial"/>
        </w:rPr>
        <w:t xml:space="preserve">Strong </w:t>
      </w:r>
      <w:r w:rsidR="53556442" w:rsidRPr="005144D9">
        <w:rPr>
          <w:rFonts w:ascii="Arial" w:eastAsia="Arial" w:hAnsi="Arial" w:cs="Arial"/>
        </w:rPr>
        <w:t>Professional Development (PD)</w:t>
      </w:r>
      <w:r w:rsidRPr="005144D9">
        <w:rPr>
          <w:rFonts w:ascii="Arial" w:eastAsia="Arial" w:hAnsi="Arial" w:cs="Arial"/>
        </w:rPr>
        <w:t xml:space="preserve"> Application:  </w:t>
      </w:r>
    </w:p>
    <w:p w14:paraId="64A854D7" w14:textId="55216AE8" w:rsidR="00C72D9E" w:rsidRPr="005144D9" w:rsidRDefault="53556442" w:rsidP="00CF777A">
      <w:pPr>
        <w:pStyle w:val="ListParagraph"/>
        <w:numPr>
          <w:ilvl w:val="1"/>
          <w:numId w:val="6"/>
        </w:numPr>
        <w:spacing w:after="0" w:line="240" w:lineRule="auto"/>
        <w:rPr>
          <w:rFonts w:ascii="Arial" w:eastAsiaTheme="minorEastAsia" w:hAnsi="Arial" w:cs="Arial"/>
        </w:rPr>
      </w:pPr>
      <w:r w:rsidRPr="005144D9">
        <w:rPr>
          <w:rFonts w:ascii="Arial" w:eastAsia="Arial" w:hAnsi="Arial" w:cs="Arial"/>
        </w:rPr>
        <w:t xml:space="preserve"> </w:t>
      </w:r>
      <w:r w:rsidR="00256444" w:rsidRPr="005144D9">
        <w:rPr>
          <w:rFonts w:ascii="Arial" w:eastAsia="Arial" w:hAnsi="Arial" w:cs="Arial"/>
        </w:rPr>
        <w:t>A</w:t>
      </w:r>
      <w:r w:rsidR="00CF777A" w:rsidRPr="005144D9">
        <w:rPr>
          <w:rFonts w:ascii="Arial" w:eastAsia="Arial" w:hAnsi="Arial" w:cs="Arial"/>
        </w:rPr>
        <w:t>t least a</w:t>
      </w:r>
      <w:r w:rsidRPr="005144D9">
        <w:rPr>
          <w:rFonts w:ascii="Arial" w:eastAsia="Arial" w:hAnsi="Arial" w:cs="Arial"/>
        </w:rPr>
        <w:t xml:space="preserve"> </w:t>
      </w:r>
      <w:r w:rsidR="00256444" w:rsidRPr="005144D9">
        <w:rPr>
          <w:rFonts w:ascii="Arial" w:eastAsia="Arial" w:hAnsi="Arial" w:cs="Arial"/>
        </w:rPr>
        <w:t>one</w:t>
      </w:r>
      <w:r w:rsidRPr="005144D9">
        <w:rPr>
          <w:rFonts w:ascii="Arial" w:eastAsia="Arial" w:hAnsi="Arial" w:cs="Arial"/>
        </w:rPr>
        <w:t>-hour sessio</w:t>
      </w:r>
      <w:r w:rsidR="00CF777A" w:rsidRPr="005144D9">
        <w:rPr>
          <w:rFonts w:ascii="Arial" w:eastAsia="Arial" w:hAnsi="Arial" w:cs="Arial"/>
        </w:rPr>
        <w:t>n</w:t>
      </w:r>
      <w:r w:rsidRPr="005144D9">
        <w:rPr>
          <w:rFonts w:ascii="Arial" w:eastAsia="Arial" w:hAnsi="Arial" w:cs="Arial"/>
        </w:rPr>
        <w:t xml:space="preserve"> – led by the teaching artist - for the classroom teachers involved in the residenc</w:t>
      </w:r>
      <w:r w:rsidR="00CF777A" w:rsidRPr="005144D9">
        <w:rPr>
          <w:rFonts w:ascii="Arial" w:eastAsia="Arial" w:hAnsi="Arial" w:cs="Arial"/>
        </w:rPr>
        <w:t>y/at the school</w:t>
      </w:r>
      <w:r w:rsidRPr="005144D9">
        <w:rPr>
          <w:rFonts w:ascii="Arial" w:eastAsia="Arial" w:hAnsi="Arial" w:cs="Arial"/>
        </w:rPr>
        <w:t xml:space="preserve"> </w:t>
      </w:r>
    </w:p>
    <w:p w14:paraId="50F03A4D" w14:textId="79D6A4E1" w:rsidR="00D01C1D" w:rsidRPr="005144D9" w:rsidRDefault="00CF777A" w:rsidP="00CF777A">
      <w:pPr>
        <w:numPr>
          <w:ilvl w:val="1"/>
          <w:numId w:val="6"/>
        </w:numPr>
        <w:shd w:val="clear" w:color="auto" w:fill="FFFFFF"/>
        <w:spacing w:before="100" w:beforeAutospacing="1" w:after="100" w:afterAutospacing="1" w:line="240" w:lineRule="auto"/>
        <w:rPr>
          <w:rFonts w:ascii="Arial" w:eastAsia="Times New Roman" w:hAnsi="Arial" w:cs="Arial"/>
        </w:rPr>
      </w:pPr>
      <w:r w:rsidRPr="005144D9">
        <w:rPr>
          <w:rFonts w:ascii="Arial" w:eastAsia="Times New Roman" w:hAnsi="Arial" w:cs="Arial"/>
        </w:rPr>
        <w:t>Related and relevant</w:t>
      </w:r>
      <w:r w:rsidR="00D01C1D" w:rsidRPr="005144D9">
        <w:rPr>
          <w:rFonts w:ascii="Arial" w:eastAsia="Times New Roman" w:hAnsi="Arial" w:cs="Arial"/>
        </w:rPr>
        <w:t xml:space="preserve"> to the proposed residency. </w:t>
      </w:r>
    </w:p>
    <w:p w14:paraId="1537803C" w14:textId="77777777" w:rsidR="00CB5A5A" w:rsidRPr="005144D9" w:rsidRDefault="00CB5A5A" w:rsidP="00CB5A5A">
      <w:pPr>
        <w:spacing w:after="0" w:line="240" w:lineRule="auto"/>
        <w:rPr>
          <w:rFonts w:ascii="Arial" w:eastAsia="Arial" w:hAnsi="Arial" w:cs="Arial"/>
          <w:color w:val="000000" w:themeColor="text1"/>
        </w:rPr>
      </w:pPr>
    </w:p>
    <w:p w14:paraId="19FACDB4" w14:textId="6A4FA705" w:rsidR="00C72D9E" w:rsidRDefault="6A6AE47C" w:rsidP="00B3757A">
      <w:pPr>
        <w:spacing w:after="0" w:line="240" w:lineRule="auto"/>
        <w:rPr>
          <w:rFonts w:ascii="Arial" w:eastAsia="Arial" w:hAnsi="Arial" w:cs="Arial"/>
          <w:i/>
          <w:iCs/>
          <w:color w:val="000000" w:themeColor="text1"/>
        </w:rPr>
      </w:pPr>
      <w:r w:rsidRPr="00B3757A">
        <w:rPr>
          <w:rFonts w:ascii="Arial" w:eastAsia="Arial" w:hAnsi="Arial" w:cs="Arial"/>
          <w:b/>
          <w:bCs/>
          <w:color w:val="000000" w:themeColor="text1"/>
        </w:rPr>
        <w:t>What is the goal of the PD session?</w:t>
      </w:r>
      <w:r w:rsidR="009151AC" w:rsidRPr="00B3757A">
        <w:rPr>
          <w:rFonts w:ascii="Arial" w:eastAsia="Arial" w:hAnsi="Arial" w:cs="Arial"/>
          <w:color w:val="000000" w:themeColor="text1"/>
        </w:rPr>
        <w:t xml:space="preserve"> Please include outcomes and specific tools that teachers can incorporate into their teaching practice.</w:t>
      </w:r>
      <w:r w:rsidR="00CB5A5A" w:rsidRPr="00B3757A">
        <w:rPr>
          <w:rFonts w:ascii="Arial" w:eastAsia="Arial" w:hAnsi="Arial" w:cs="Arial"/>
          <w:color w:val="000000" w:themeColor="text1"/>
        </w:rPr>
        <w:t xml:space="preserve"> </w:t>
      </w:r>
      <w:r w:rsidR="00CB5A5A" w:rsidRPr="00B3757A">
        <w:rPr>
          <w:rFonts w:ascii="Arial" w:eastAsia="Arial" w:hAnsi="Arial" w:cs="Arial"/>
          <w:i/>
          <w:iCs/>
          <w:color w:val="000000" w:themeColor="text1"/>
        </w:rPr>
        <w:t>(1000 character maximum, including spaces)</w:t>
      </w:r>
    </w:p>
    <w:p w14:paraId="0CC76DCB" w14:textId="77777777" w:rsidR="00B3757A" w:rsidRPr="00B3757A" w:rsidRDefault="00B3757A" w:rsidP="00B3757A">
      <w:pPr>
        <w:spacing w:after="0" w:line="240" w:lineRule="auto"/>
        <w:rPr>
          <w:rFonts w:ascii="Arial" w:eastAsia="Arial" w:hAnsi="Arial" w:cs="Arial"/>
          <w:color w:val="000000" w:themeColor="text1"/>
        </w:rPr>
      </w:pPr>
    </w:p>
    <w:p w14:paraId="093DD069" w14:textId="0EC4BBA4" w:rsidR="00774969" w:rsidRPr="00B3757A" w:rsidRDefault="00774969" w:rsidP="00B3757A">
      <w:pPr>
        <w:spacing w:after="0" w:line="240" w:lineRule="auto"/>
        <w:rPr>
          <w:rFonts w:ascii="Arial" w:eastAsia="Arial" w:hAnsi="Arial" w:cs="Arial"/>
          <w:color w:val="000000" w:themeColor="text1"/>
          <w:highlight w:val="yellow"/>
        </w:rPr>
      </w:pPr>
      <w:r w:rsidRPr="00B3757A">
        <w:rPr>
          <w:rFonts w:ascii="Arial" w:eastAsia="Arial" w:hAnsi="Arial" w:cs="Arial"/>
          <w:b/>
          <w:bCs/>
          <w:color w:val="000000" w:themeColor="text1"/>
          <w:lang w:val="haw-US"/>
        </w:rPr>
        <w:t>Please share how the PD connects to the H</w:t>
      </w:r>
      <w:r w:rsidR="008004B2" w:rsidRPr="00B3757A">
        <w:rPr>
          <w:rFonts w:ascii="Arial" w:eastAsia="Arial" w:hAnsi="Arial" w:cs="Arial"/>
          <w:b/>
          <w:bCs/>
          <w:color w:val="000000" w:themeColor="text1"/>
          <w:lang w:val="haw-US"/>
        </w:rPr>
        <w:t>Ā</w:t>
      </w:r>
      <w:r w:rsidRPr="00B3757A">
        <w:rPr>
          <w:rFonts w:ascii="Arial" w:eastAsia="Arial" w:hAnsi="Arial" w:cs="Arial"/>
          <w:b/>
          <w:bCs/>
          <w:color w:val="000000" w:themeColor="text1"/>
          <w:lang w:val="haw-US"/>
        </w:rPr>
        <w:t xml:space="preserve"> </w:t>
      </w:r>
      <w:r w:rsidR="002A179D" w:rsidRPr="00B3757A">
        <w:rPr>
          <w:rFonts w:ascii="Arial" w:eastAsia="Arial" w:hAnsi="Arial" w:cs="Arial"/>
          <w:b/>
          <w:bCs/>
          <w:color w:val="000000" w:themeColor="text1"/>
          <w:lang w:val="haw-US"/>
        </w:rPr>
        <w:t xml:space="preserve">and NCAS </w:t>
      </w:r>
      <w:r w:rsidRPr="00B3757A">
        <w:rPr>
          <w:rFonts w:ascii="Arial" w:eastAsia="Arial" w:hAnsi="Arial" w:cs="Arial"/>
          <w:b/>
          <w:bCs/>
          <w:color w:val="000000" w:themeColor="text1"/>
          <w:lang w:val="haw-US"/>
        </w:rPr>
        <w:t>standards</w:t>
      </w:r>
      <w:r w:rsidR="00B66E26" w:rsidRPr="00B3757A">
        <w:rPr>
          <w:rFonts w:ascii="Arial" w:eastAsia="Arial" w:hAnsi="Arial" w:cs="Arial"/>
          <w:color w:val="000000" w:themeColor="text1"/>
          <w:lang w:val="haw-US"/>
        </w:rPr>
        <w:t>.</w:t>
      </w:r>
      <w:r w:rsidR="00B66E26" w:rsidRPr="00B3757A">
        <w:rPr>
          <w:rFonts w:ascii="Arial" w:eastAsia="Arial" w:hAnsi="Arial" w:cs="Arial"/>
          <w:i/>
          <w:iCs/>
          <w:color w:val="000000" w:themeColor="text1"/>
        </w:rPr>
        <w:t>(1000 character maximum, including spaces)</w:t>
      </w:r>
    </w:p>
    <w:p w14:paraId="40A1D7CB" w14:textId="0B562A2E" w:rsidR="007773A5" w:rsidRPr="005144D9" w:rsidRDefault="007773A5" w:rsidP="00CB5A5A">
      <w:pPr>
        <w:spacing w:after="0" w:line="240" w:lineRule="auto"/>
        <w:rPr>
          <w:rFonts w:ascii="Arial" w:eastAsia="Arial" w:hAnsi="Arial" w:cs="Arial"/>
          <w:color w:val="000000" w:themeColor="text1"/>
        </w:rPr>
      </w:pPr>
    </w:p>
    <w:p w14:paraId="0AB1C959" w14:textId="00D81BD9" w:rsidR="00C72D9E" w:rsidRPr="005144D9" w:rsidRDefault="00C72D9E" w:rsidP="3151BB58">
      <w:pPr>
        <w:spacing w:after="0" w:line="240" w:lineRule="auto"/>
        <w:rPr>
          <w:rFonts w:ascii="Arial" w:eastAsia="Arial" w:hAnsi="Arial" w:cs="Arial"/>
          <w:color w:val="000000" w:themeColor="text1"/>
        </w:rPr>
      </w:pPr>
    </w:p>
    <w:p w14:paraId="25DB4F30" w14:textId="2B1D9BDF" w:rsidR="00CB5A5A" w:rsidRPr="00B3757A" w:rsidRDefault="00CB5A5A" w:rsidP="00B3757A">
      <w:pPr>
        <w:rPr>
          <w:rFonts w:ascii="Arial" w:hAnsi="Arial" w:cs="Arial"/>
        </w:rPr>
      </w:pPr>
      <w:r w:rsidRPr="00B3757A">
        <w:rPr>
          <w:rFonts w:ascii="Arial" w:hAnsi="Arial" w:cs="Arial"/>
          <w:b/>
          <w:bCs/>
        </w:rPr>
        <w:t>Give # of PD sessions, # of hours,</w:t>
      </w:r>
      <w:r w:rsidR="00585769" w:rsidRPr="00B3757A">
        <w:rPr>
          <w:rFonts w:ascii="Arial" w:hAnsi="Arial" w:cs="Arial"/>
          <w:b/>
          <w:bCs/>
        </w:rPr>
        <w:t xml:space="preserve"> and projected</w:t>
      </w:r>
      <w:r w:rsidRPr="00B3757A">
        <w:rPr>
          <w:rFonts w:ascii="Arial" w:hAnsi="Arial" w:cs="Arial"/>
          <w:b/>
          <w:bCs/>
        </w:rPr>
        <w:t xml:space="preserve"> # of teachers.</w:t>
      </w:r>
      <w:r w:rsidRPr="00B3757A">
        <w:rPr>
          <w:rFonts w:ascii="Arial" w:hAnsi="Arial" w:cs="Arial"/>
        </w:rPr>
        <w:t xml:space="preserve"> (Example: one 60 min PD session for 3 Gr</w:t>
      </w:r>
      <w:r w:rsidR="00F84738" w:rsidRPr="00B3757A">
        <w:rPr>
          <w:rFonts w:ascii="Arial" w:hAnsi="Arial" w:cs="Arial"/>
        </w:rPr>
        <w:t>ade</w:t>
      </w:r>
      <w:r w:rsidRPr="00B3757A">
        <w:rPr>
          <w:rFonts w:ascii="Arial" w:hAnsi="Arial" w:cs="Arial"/>
        </w:rPr>
        <w:t xml:space="preserve"> </w:t>
      </w:r>
      <w:r w:rsidR="002E5D08" w:rsidRPr="00B3757A">
        <w:rPr>
          <w:rFonts w:ascii="Arial" w:hAnsi="Arial" w:cs="Arial"/>
        </w:rPr>
        <w:t>2</w:t>
      </w:r>
      <w:r w:rsidRPr="00B3757A">
        <w:rPr>
          <w:rFonts w:ascii="Arial" w:hAnsi="Arial" w:cs="Arial"/>
        </w:rPr>
        <w:t xml:space="preserve"> teachers) </w:t>
      </w:r>
      <w:r w:rsidRPr="00B3757A">
        <w:rPr>
          <w:rFonts w:ascii="Arial" w:hAnsi="Arial" w:cs="Arial"/>
          <w:i/>
          <w:iCs/>
        </w:rPr>
        <w:t>(</w:t>
      </w:r>
      <w:r w:rsidR="009801F8" w:rsidRPr="00B3757A">
        <w:rPr>
          <w:rFonts w:ascii="Arial" w:hAnsi="Arial" w:cs="Arial"/>
          <w:i/>
          <w:iCs/>
        </w:rPr>
        <w:t>100</w:t>
      </w:r>
      <w:r w:rsidRPr="00B3757A">
        <w:rPr>
          <w:rFonts w:ascii="Arial" w:hAnsi="Arial" w:cs="Arial"/>
          <w:i/>
          <w:iCs/>
        </w:rPr>
        <w:t>0 character maximum, including spaces)</w:t>
      </w:r>
    </w:p>
    <w:p w14:paraId="07B19262" w14:textId="6979A64C" w:rsidR="00CB5A5A" w:rsidRPr="005144D9" w:rsidRDefault="00CB5A5A" w:rsidP="3151BB58">
      <w:pPr>
        <w:spacing w:after="0" w:line="240" w:lineRule="auto"/>
        <w:rPr>
          <w:rFonts w:ascii="Arial" w:eastAsia="Arial" w:hAnsi="Arial" w:cs="Arial"/>
          <w:color w:val="000000" w:themeColor="text1"/>
        </w:rPr>
      </w:pPr>
    </w:p>
    <w:p w14:paraId="5EAEECEA" w14:textId="77777777" w:rsidR="007773A5" w:rsidRPr="005144D9" w:rsidRDefault="007773A5" w:rsidP="3151BB58">
      <w:pPr>
        <w:spacing w:after="0" w:line="240" w:lineRule="auto"/>
        <w:rPr>
          <w:rFonts w:ascii="Arial" w:eastAsia="Arial" w:hAnsi="Arial" w:cs="Arial"/>
          <w:color w:val="000000" w:themeColor="text1"/>
        </w:rPr>
      </w:pPr>
    </w:p>
    <w:p w14:paraId="14585137" w14:textId="08327D62" w:rsidR="00144ECD" w:rsidRPr="005144D9" w:rsidRDefault="00144ECD" w:rsidP="3151BB58">
      <w:pPr>
        <w:spacing w:after="0" w:line="240" w:lineRule="auto"/>
        <w:rPr>
          <w:rFonts w:ascii="Arial" w:eastAsia="Arial" w:hAnsi="Arial" w:cs="Arial"/>
          <w:color w:val="000000" w:themeColor="text1"/>
        </w:rPr>
      </w:pPr>
      <w:r w:rsidRPr="005144D9">
        <w:rPr>
          <w:rFonts w:ascii="Arial" w:eastAsia="Arial" w:hAnsi="Arial" w:cs="Arial"/>
          <w:b/>
          <w:bCs/>
          <w:color w:val="000000" w:themeColor="text1"/>
        </w:rPr>
        <w:t>Residency Expenses - Budget (worth 10 points)</w:t>
      </w:r>
    </w:p>
    <w:p w14:paraId="204E0E2B" w14:textId="18DE1C5E" w:rsidR="00114646" w:rsidRPr="007218CF" w:rsidRDefault="00114646" w:rsidP="00114646">
      <w:pPr>
        <w:rPr>
          <w:rFonts w:ascii="Arial" w:hAnsi="Arial" w:cs="Arial"/>
          <w:shd w:val="clear" w:color="auto" w:fill="FFFFFF"/>
        </w:rPr>
      </w:pPr>
      <w:r w:rsidRPr="005144D9">
        <w:rPr>
          <w:rFonts w:ascii="Arial" w:hAnsi="Arial" w:cs="Arial"/>
          <w:shd w:val="clear" w:color="auto" w:fill="FFFFFF"/>
        </w:rPr>
        <w:t>This section is for the</w:t>
      </w:r>
      <w:r w:rsidRPr="007218CF">
        <w:rPr>
          <w:rFonts w:ascii="Arial" w:hAnsi="Arial" w:cs="Arial"/>
          <w:shd w:val="clear" w:color="auto" w:fill="FFFFFF"/>
        </w:rPr>
        <w:t xml:space="preserve"> applicant to present an estimated budget. You will be required to fill in and submit the </w:t>
      </w:r>
      <w:r w:rsidR="009801F8" w:rsidRPr="007218CF">
        <w:rPr>
          <w:rFonts w:ascii="Arial" w:hAnsi="Arial" w:cs="Arial"/>
          <w:shd w:val="clear" w:color="auto" w:fill="FFFFFF"/>
        </w:rPr>
        <w:t>Residency Budget Sheet in excel</w:t>
      </w:r>
      <w:r w:rsidRPr="007218CF">
        <w:rPr>
          <w:rFonts w:ascii="Arial" w:hAnsi="Arial" w:cs="Arial"/>
          <w:shd w:val="clear" w:color="auto" w:fill="FFFFFF"/>
        </w:rPr>
        <w:t> in this section. If there are two ATP, each ATP should prepare a separate worksheet. Be sure to double check your combined totals when you combine the residency expenses for both ATP.</w:t>
      </w:r>
    </w:p>
    <w:p w14:paraId="5F869904" w14:textId="54B6B903" w:rsidR="007218CF" w:rsidRPr="007218CF" w:rsidRDefault="0016030D" w:rsidP="007218CF">
      <w:pPr>
        <w:shd w:val="clear" w:color="auto" w:fill="FFFFFF"/>
        <w:spacing w:before="100" w:beforeAutospacing="1" w:after="100" w:afterAutospacing="1" w:line="240" w:lineRule="auto"/>
        <w:rPr>
          <w:rFonts w:ascii="Arial" w:hAnsi="Arial" w:cs="Arial"/>
        </w:rPr>
      </w:pPr>
      <w:r>
        <w:rPr>
          <w:rFonts w:ascii="Arial" w:hAnsi="Arial" w:cs="Arial"/>
          <w:shd w:val="clear" w:color="auto" w:fill="FFFFFF"/>
        </w:rPr>
        <w:t xml:space="preserve">If applying for a </w:t>
      </w:r>
      <w:r w:rsidR="00B66E26">
        <w:rPr>
          <w:rFonts w:ascii="Arial" w:hAnsi="Arial" w:cs="Arial"/>
          <w:shd w:val="clear" w:color="auto" w:fill="FFFFFF"/>
        </w:rPr>
        <w:t>two-year</w:t>
      </w:r>
      <w:r>
        <w:rPr>
          <w:rFonts w:ascii="Arial" w:hAnsi="Arial" w:cs="Arial"/>
          <w:shd w:val="clear" w:color="auto" w:fill="FFFFFF"/>
        </w:rPr>
        <w:t xml:space="preserve"> grant, pl</w:t>
      </w:r>
      <w:r w:rsidR="007218CF" w:rsidRPr="007218CF">
        <w:rPr>
          <w:rFonts w:ascii="Arial" w:hAnsi="Arial" w:cs="Arial"/>
          <w:shd w:val="clear" w:color="auto" w:fill="FFFFFF"/>
        </w:rPr>
        <w:t>ease submit two separate budget forms for year one and year two. </w:t>
      </w:r>
    </w:p>
    <w:p w14:paraId="6D824117" w14:textId="7414DD9C" w:rsidR="00114646" w:rsidRPr="007218CF" w:rsidRDefault="00114646" w:rsidP="00114646">
      <w:pPr>
        <w:numPr>
          <w:ilvl w:val="0"/>
          <w:numId w:val="6"/>
        </w:numPr>
        <w:shd w:val="clear" w:color="auto" w:fill="FFFFFF"/>
        <w:spacing w:before="100" w:beforeAutospacing="1" w:after="100" w:afterAutospacing="1" w:line="240" w:lineRule="auto"/>
        <w:rPr>
          <w:rFonts w:ascii="Arial" w:hAnsi="Arial" w:cs="Arial"/>
        </w:rPr>
      </w:pPr>
      <w:r w:rsidRPr="007218CF">
        <w:rPr>
          <w:rStyle w:val="Emphasis"/>
          <w:rFonts w:ascii="Arial" w:hAnsi="Arial" w:cs="Arial"/>
        </w:rPr>
        <w:lastRenderedPageBreak/>
        <w:t>Be sure to upload your file</w:t>
      </w:r>
      <w:r w:rsidR="002E5D08" w:rsidRPr="007218CF">
        <w:rPr>
          <w:rStyle w:val="Emphasis"/>
          <w:rFonts w:ascii="Arial" w:hAnsi="Arial" w:cs="Arial"/>
        </w:rPr>
        <w:t xml:space="preserve"> to your application in GO Smart</w:t>
      </w:r>
      <w:r w:rsidRPr="007218CF">
        <w:rPr>
          <w:rStyle w:val="Emphasis"/>
          <w:rFonts w:ascii="Arial" w:hAnsi="Arial" w:cs="Arial"/>
        </w:rPr>
        <w:t xml:space="preserve"> as a PDF.</w:t>
      </w:r>
    </w:p>
    <w:p w14:paraId="19AA420F" w14:textId="77777777" w:rsidR="003F23B3" w:rsidRPr="005144D9" w:rsidRDefault="003F23B3" w:rsidP="003F23B3">
      <w:pPr>
        <w:spacing w:after="0" w:line="240" w:lineRule="auto"/>
        <w:rPr>
          <w:rFonts w:ascii="Arial" w:eastAsia="Arial" w:hAnsi="Arial" w:cs="Arial"/>
          <w:color w:val="000000" w:themeColor="text1"/>
        </w:rPr>
      </w:pPr>
    </w:p>
    <w:p w14:paraId="1B7A2CFE" w14:textId="231E8AB6" w:rsidR="00C72D9E" w:rsidRPr="005144D9" w:rsidRDefault="00114646" w:rsidP="3151BB58">
      <w:pPr>
        <w:spacing w:after="0" w:line="240" w:lineRule="auto"/>
        <w:rPr>
          <w:rFonts w:ascii="Arial" w:eastAsia="Arial" w:hAnsi="Arial" w:cs="Arial"/>
          <w:b/>
          <w:bCs/>
          <w:color w:val="000000" w:themeColor="text1"/>
        </w:rPr>
      </w:pPr>
      <w:r w:rsidRPr="005144D9">
        <w:rPr>
          <w:rFonts w:ascii="Arial" w:eastAsia="Arial" w:hAnsi="Arial" w:cs="Arial"/>
          <w:b/>
          <w:bCs/>
          <w:color w:val="000000" w:themeColor="text1"/>
        </w:rPr>
        <w:t>Grant Request</w:t>
      </w:r>
      <w:r w:rsidR="00A90A8A" w:rsidRPr="005144D9">
        <w:rPr>
          <w:rFonts w:ascii="Arial" w:eastAsia="Arial" w:hAnsi="Arial" w:cs="Arial"/>
          <w:b/>
          <w:bCs/>
          <w:color w:val="000000" w:themeColor="text1"/>
        </w:rPr>
        <w:t xml:space="preserve"> and </w:t>
      </w:r>
      <w:r w:rsidR="00DF1000" w:rsidRPr="005144D9">
        <w:rPr>
          <w:rFonts w:ascii="Arial" w:eastAsia="Arial" w:hAnsi="Arial" w:cs="Arial"/>
          <w:b/>
          <w:bCs/>
          <w:color w:val="000000" w:themeColor="text1"/>
        </w:rPr>
        <w:t>Financial Support</w:t>
      </w:r>
    </w:p>
    <w:p w14:paraId="0A87362A" w14:textId="02EA7CC0" w:rsidR="00114646" w:rsidRPr="005144D9" w:rsidRDefault="00114646" w:rsidP="00A90A8A">
      <w:pPr>
        <w:spacing w:after="0" w:line="240" w:lineRule="auto"/>
        <w:rPr>
          <w:rFonts w:ascii="Arial" w:eastAsia="Arial" w:hAnsi="Arial" w:cs="Arial"/>
          <w:color w:val="000000" w:themeColor="text1"/>
        </w:rPr>
      </w:pPr>
      <w:r w:rsidRPr="005144D9">
        <w:rPr>
          <w:rFonts w:ascii="Arial" w:hAnsi="Arial" w:cs="Arial"/>
        </w:rPr>
        <w:t>Use the numbers on the Project Budget Sheet to fill out this section. Make sure your figures align with the Project Budget Sheet. </w:t>
      </w:r>
      <w:r w:rsidRPr="005144D9">
        <w:rPr>
          <w:rFonts w:ascii="Arial" w:hAnsi="Arial" w:cs="Arial"/>
        </w:rPr>
        <w:br/>
      </w:r>
      <w:r w:rsidRPr="005144D9">
        <w:rPr>
          <w:rFonts w:ascii="Arial" w:hAnsi="Arial" w:cs="Arial"/>
        </w:rPr>
        <w:br/>
        <w:t xml:space="preserve">Make sure </w:t>
      </w:r>
      <w:r w:rsidR="00DF1000" w:rsidRPr="005144D9">
        <w:rPr>
          <w:rFonts w:ascii="Arial" w:hAnsi="Arial" w:cs="Arial"/>
        </w:rPr>
        <w:t>the</w:t>
      </w:r>
      <w:r w:rsidRPr="005144D9">
        <w:rPr>
          <w:rFonts w:ascii="Arial" w:hAnsi="Arial" w:cs="Arial"/>
        </w:rPr>
        <w:t xml:space="preserve"> ATP 1 and ATP 2 designation </w:t>
      </w:r>
      <w:r w:rsidR="00DF1000" w:rsidRPr="005144D9">
        <w:rPr>
          <w:rFonts w:ascii="Arial" w:hAnsi="Arial" w:cs="Arial"/>
        </w:rPr>
        <w:t>matches</w:t>
      </w:r>
      <w:r w:rsidRPr="005144D9">
        <w:rPr>
          <w:rFonts w:ascii="Arial" w:hAnsi="Arial" w:cs="Arial"/>
        </w:rPr>
        <w:t xml:space="preserve"> the Project Budget Sheet</w:t>
      </w:r>
      <w:r w:rsidRPr="005144D9">
        <w:rPr>
          <w:rFonts w:ascii="Arial" w:hAnsi="Arial" w:cs="Arial"/>
        </w:rPr>
        <w:br/>
      </w:r>
      <w:r w:rsidRPr="005144D9">
        <w:rPr>
          <w:rFonts w:ascii="Arial" w:hAnsi="Arial" w:cs="Arial"/>
        </w:rPr>
        <w:br/>
      </w:r>
      <w:r w:rsidR="00A90A8A" w:rsidRPr="005144D9">
        <w:rPr>
          <w:rFonts w:ascii="Arial" w:hAnsi="Arial" w:cs="Arial"/>
        </w:rPr>
        <w:t xml:space="preserve">While the School is not required to </w:t>
      </w:r>
      <w:r w:rsidR="00DF1000" w:rsidRPr="005144D9">
        <w:rPr>
          <w:rFonts w:ascii="Arial" w:hAnsi="Arial" w:cs="Arial"/>
        </w:rPr>
        <w:t xml:space="preserve">financially support </w:t>
      </w:r>
      <w:r w:rsidR="00A90A8A" w:rsidRPr="005144D9">
        <w:rPr>
          <w:rFonts w:ascii="Arial" w:hAnsi="Arial" w:cs="Arial"/>
        </w:rPr>
        <w:t xml:space="preserve">the grant, please be sure to include any </w:t>
      </w:r>
      <w:r w:rsidR="00DF1000" w:rsidRPr="005144D9">
        <w:rPr>
          <w:rFonts w:ascii="Arial" w:hAnsi="Arial" w:cs="Arial"/>
        </w:rPr>
        <w:t>additional</w:t>
      </w:r>
      <w:r w:rsidR="00471690" w:rsidRPr="005144D9">
        <w:rPr>
          <w:rFonts w:ascii="Arial" w:hAnsi="Arial" w:cs="Arial"/>
        </w:rPr>
        <w:t xml:space="preserve"> financial</w:t>
      </w:r>
      <w:r w:rsidR="00DF1000" w:rsidRPr="005144D9">
        <w:rPr>
          <w:rFonts w:ascii="Arial" w:hAnsi="Arial" w:cs="Arial"/>
        </w:rPr>
        <w:t xml:space="preserve"> support </w:t>
      </w:r>
      <w:r w:rsidR="00A90A8A" w:rsidRPr="005144D9">
        <w:rPr>
          <w:rFonts w:ascii="Arial" w:hAnsi="Arial" w:cs="Arial"/>
        </w:rPr>
        <w:t>for the residency</w:t>
      </w:r>
      <w:r w:rsidR="00471690" w:rsidRPr="005144D9">
        <w:rPr>
          <w:rFonts w:ascii="Arial" w:hAnsi="Arial" w:cs="Arial"/>
        </w:rPr>
        <w:t xml:space="preserve"> that the school will provide</w:t>
      </w:r>
      <w:r w:rsidR="00A90A8A" w:rsidRPr="005144D9">
        <w:rPr>
          <w:rFonts w:ascii="Arial" w:hAnsi="Arial" w:cs="Arial"/>
        </w:rPr>
        <w:t>.</w:t>
      </w:r>
      <w:r w:rsidR="00993AE0" w:rsidRPr="005144D9">
        <w:rPr>
          <w:rFonts w:ascii="Arial" w:hAnsi="Arial" w:cs="Arial"/>
        </w:rPr>
        <w:t xml:space="preserve"> (</w:t>
      </w:r>
      <w:proofErr w:type="gramStart"/>
      <w:r w:rsidR="00993AE0" w:rsidRPr="005144D9">
        <w:rPr>
          <w:rFonts w:ascii="Arial" w:hAnsi="Arial" w:cs="Arial"/>
        </w:rPr>
        <w:t>i</w:t>
      </w:r>
      <w:r w:rsidR="002E5D08" w:rsidRPr="005144D9">
        <w:rPr>
          <w:rFonts w:ascii="Arial" w:hAnsi="Arial" w:cs="Arial"/>
        </w:rPr>
        <w:t>.</w:t>
      </w:r>
      <w:r w:rsidR="00993AE0" w:rsidRPr="005144D9">
        <w:rPr>
          <w:rFonts w:ascii="Arial" w:hAnsi="Arial" w:cs="Arial"/>
        </w:rPr>
        <w:t>e.</w:t>
      </w:r>
      <w:proofErr w:type="gramEnd"/>
      <w:r w:rsidR="00993AE0" w:rsidRPr="005144D9">
        <w:rPr>
          <w:rFonts w:ascii="Arial" w:hAnsi="Arial" w:cs="Arial"/>
        </w:rPr>
        <w:t xml:space="preserve"> Funding supplies, additional expenses for subs while teachers are taking PDs, budget for kiln electricity, etc.) </w:t>
      </w:r>
    </w:p>
    <w:p w14:paraId="79CB897A" w14:textId="1065F7DF" w:rsidR="00114646" w:rsidRPr="005144D9" w:rsidRDefault="00114646" w:rsidP="3151BB58">
      <w:pPr>
        <w:spacing w:after="0" w:line="240" w:lineRule="auto"/>
        <w:rPr>
          <w:rFonts w:ascii="Arial" w:eastAsia="Times New Roman" w:hAnsi="Arial" w:cs="Arial"/>
          <w:b/>
          <w:bCs/>
          <w:color w:val="000000" w:themeColor="text1"/>
        </w:rPr>
      </w:pPr>
    </w:p>
    <w:p w14:paraId="32E2E4E1" w14:textId="35D1077C" w:rsidR="00114646" w:rsidRPr="005144D9" w:rsidRDefault="00581C86" w:rsidP="3151BB58">
      <w:pPr>
        <w:spacing w:after="0" w:line="240" w:lineRule="auto"/>
        <w:rPr>
          <w:rFonts w:ascii="Arial" w:eastAsia="Times New Roman" w:hAnsi="Arial" w:cs="Arial"/>
          <w:b/>
          <w:bCs/>
          <w:color w:val="000000" w:themeColor="text1"/>
        </w:rPr>
      </w:pPr>
      <w:r w:rsidRPr="005144D9">
        <w:rPr>
          <w:rFonts w:ascii="Arial" w:eastAsia="Times New Roman" w:hAnsi="Arial" w:cs="Arial"/>
          <w:b/>
          <w:bCs/>
          <w:color w:val="000000" w:themeColor="text1"/>
        </w:rPr>
        <w:t>Certification Signatures</w:t>
      </w:r>
    </w:p>
    <w:p w14:paraId="2CBBB2FB" w14:textId="77777777" w:rsidR="00581C86" w:rsidRPr="005144D9" w:rsidRDefault="00581C86" w:rsidP="00581C86">
      <w:pPr>
        <w:shd w:val="clear" w:color="auto" w:fill="FFFFFF"/>
        <w:rPr>
          <w:rFonts w:ascii="Arial" w:hAnsi="Arial" w:cs="Arial"/>
          <w:color w:val="333333"/>
        </w:rPr>
      </w:pPr>
      <w:r w:rsidRPr="005144D9">
        <w:rPr>
          <w:rFonts w:ascii="Arial" w:hAnsi="Arial" w:cs="Arial"/>
          <w:color w:val="333333"/>
        </w:rPr>
        <w:t>Certification signatures are required for each AITS application.</w:t>
      </w:r>
    </w:p>
    <w:p w14:paraId="37CE0945" w14:textId="3A3B0F01" w:rsidR="00581C86" w:rsidRPr="005144D9" w:rsidRDefault="00581C86" w:rsidP="00581C86">
      <w:pPr>
        <w:numPr>
          <w:ilvl w:val="0"/>
          <w:numId w:val="20"/>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ATP - certification e-signatures. If there are two ATP, then two certification e-signatures are required. For ATP Organizations, the ATP Organization Contact Person must provide the certification e-signature.</w:t>
      </w:r>
    </w:p>
    <w:p w14:paraId="76467DD8" w14:textId="06BB7022" w:rsidR="00581C86" w:rsidRPr="005144D9" w:rsidRDefault="00581C86" w:rsidP="00581C86">
      <w:pPr>
        <w:numPr>
          <w:ilvl w:val="0"/>
          <w:numId w:val="20"/>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AITS Contact - certification e-signature.</w:t>
      </w:r>
    </w:p>
    <w:p w14:paraId="0956C940" w14:textId="77777777" w:rsidR="00581C86" w:rsidRPr="005144D9" w:rsidRDefault="00581C86" w:rsidP="00581C86">
      <w:pPr>
        <w:numPr>
          <w:ilvl w:val="0"/>
          <w:numId w:val="20"/>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Principal - signature form to upload. The form is a fillable PDF.</w:t>
      </w:r>
    </w:p>
    <w:p w14:paraId="7713935A" w14:textId="212A8168" w:rsidR="009801F8" w:rsidRPr="005144D9" w:rsidRDefault="00581C86" w:rsidP="00581C86">
      <w:pPr>
        <w:shd w:val="clear" w:color="auto" w:fill="FFFFFF"/>
        <w:spacing w:after="0"/>
        <w:rPr>
          <w:rFonts w:ascii="Arial" w:hAnsi="Arial" w:cs="Arial"/>
        </w:rPr>
      </w:pPr>
      <w:r w:rsidRPr="005144D9">
        <w:rPr>
          <w:rFonts w:ascii="Arial" w:hAnsi="Arial" w:cs="Arial"/>
          <w:color w:val="333333"/>
        </w:rPr>
        <w:t>Download th</w:t>
      </w:r>
      <w:r w:rsidR="00235DE6" w:rsidRPr="005144D9">
        <w:rPr>
          <w:rFonts w:ascii="Arial" w:hAnsi="Arial" w:cs="Arial"/>
          <w:color w:val="333333"/>
        </w:rPr>
        <w:t>e AITS SY202</w:t>
      </w:r>
      <w:r w:rsidR="00A400E0">
        <w:rPr>
          <w:rFonts w:ascii="Arial" w:hAnsi="Arial" w:cs="Arial"/>
          <w:color w:val="333333"/>
          <w:lang w:val="haw-US"/>
        </w:rPr>
        <w:t>3-24</w:t>
      </w:r>
      <w:r w:rsidR="00235DE6" w:rsidRPr="005144D9">
        <w:rPr>
          <w:rFonts w:ascii="Arial" w:hAnsi="Arial" w:cs="Arial"/>
          <w:color w:val="333333"/>
        </w:rPr>
        <w:t xml:space="preserve"> Principal Signature form</w:t>
      </w:r>
      <w:r w:rsidRPr="005144D9">
        <w:rPr>
          <w:rFonts w:ascii="Arial" w:hAnsi="Arial" w:cs="Arial"/>
          <w:color w:val="333333"/>
        </w:rPr>
        <w:t>, a fillable pdf</w:t>
      </w:r>
      <w:r w:rsidR="002E5D08" w:rsidRPr="005144D9">
        <w:rPr>
          <w:rFonts w:ascii="Arial" w:hAnsi="Arial" w:cs="Arial"/>
          <w:color w:val="333333"/>
        </w:rPr>
        <w:t xml:space="preserve">, located in </w:t>
      </w:r>
      <w:r w:rsidR="00D65F10" w:rsidRPr="005144D9">
        <w:rPr>
          <w:rFonts w:ascii="Arial" w:hAnsi="Arial" w:cs="Arial"/>
          <w:color w:val="333333"/>
        </w:rPr>
        <w:t xml:space="preserve">Necessary </w:t>
      </w:r>
      <w:r w:rsidR="002E5D08" w:rsidRPr="005144D9">
        <w:rPr>
          <w:rFonts w:ascii="Arial" w:hAnsi="Arial" w:cs="Arial"/>
          <w:color w:val="333333"/>
        </w:rPr>
        <w:t xml:space="preserve">Materials on </w:t>
      </w:r>
      <w:proofErr w:type="spellStart"/>
      <w:r w:rsidR="002E5D08" w:rsidRPr="005144D9">
        <w:rPr>
          <w:rFonts w:ascii="Arial" w:hAnsi="Arial" w:cs="Arial"/>
          <w:color w:val="333333"/>
        </w:rPr>
        <w:t>GoSmart</w:t>
      </w:r>
      <w:proofErr w:type="spellEnd"/>
      <w:r w:rsidR="002E5D08" w:rsidRPr="005144D9">
        <w:rPr>
          <w:rFonts w:ascii="Arial" w:hAnsi="Arial" w:cs="Arial"/>
          <w:color w:val="333333"/>
        </w:rPr>
        <w:t>.</w:t>
      </w:r>
      <w:r w:rsidRPr="005144D9">
        <w:rPr>
          <w:rFonts w:ascii="Arial" w:hAnsi="Arial" w:cs="Arial"/>
          <w:color w:val="333333"/>
        </w:rPr>
        <w:br/>
      </w:r>
      <w:r w:rsidRPr="005144D9">
        <w:rPr>
          <w:rFonts w:ascii="Arial" w:hAnsi="Arial" w:cs="Arial"/>
          <w:color w:val="333333"/>
        </w:rPr>
        <w:br/>
        <w:t xml:space="preserve">The form is designed for </w:t>
      </w:r>
      <w:proofErr w:type="spellStart"/>
      <w:r w:rsidRPr="005144D9">
        <w:rPr>
          <w:rFonts w:ascii="Arial" w:hAnsi="Arial" w:cs="Arial"/>
          <w:color w:val="333333"/>
        </w:rPr>
        <w:t>e</w:t>
      </w:r>
      <w:r w:rsidR="002E5D08" w:rsidRPr="005144D9">
        <w:rPr>
          <w:rFonts w:ascii="Arial" w:hAnsi="Arial" w:cs="Arial"/>
          <w:color w:val="333333"/>
        </w:rPr>
        <w:t>S</w:t>
      </w:r>
      <w:r w:rsidRPr="005144D9">
        <w:rPr>
          <w:rFonts w:ascii="Arial" w:hAnsi="Arial" w:cs="Arial"/>
          <w:color w:val="333333"/>
        </w:rPr>
        <w:t>ign</w:t>
      </w:r>
      <w:proofErr w:type="spellEnd"/>
      <w:r w:rsidRPr="005144D9">
        <w:rPr>
          <w:rFonts w:ascii="Arial" w:hAnsi="Arial" w:cs="Arial"/>
          <w:color w:val="333333"/>
        </w:rPr>
        <w:t xml:space="preserve">, if your Adobe Acrobat software can do it for you. In this case, after you do the </w:t>
      </w:r>
      <w:proofErr w:type="spellStart"/>
      <w:r w:rsidRPr="005144D9">
        <w:rPr>
          <w:rFonts w:ascii="Arial" w:hAnsi="Arial" w:cs="Arial"/>
          <w:color w:val="333333"/>
        </w:rPr>
        <w:t>e</w:t>
      </w:r>
      <w:r w:rsidR="002E5D08" w:rsidRPr="005144D9">
        <w:rPr>
          <w:rFonts w:ascii="Arial" w:hAnsi="Arial" w:cs="Arial"/>
          <w:color w:val="333333"/>
        </w:rPr>
        <w:t>S</w:t>
      </w:r>
      <w:r w:rsidRPr="005144D9">
        <w:rPr>
          <w:rFonts w:ascii="Arial" w:hAnsi="Arial" w:cs="Arial"/>
          <w:color w:val="333333"/>
        </w:rPr>
        <w:t>ign</w:t>
      </w:r>
      <w:proofErr w:type="spellEnd"/>
      <w:r w:rsidRPr="005144D9">
        <w:rPr>
          <w:rFonts w:ascii="Arial" w:hAnsi="Arial" w:cs="Arial"/>
          <w:color w:val="333333"/>
        </w:rPr>
        <w:t>, then upload the form.</w:t>
      </w:r>
      <w:r w:rsidRPr="005144D9">
        <w:rPr>
          <w:rFonts w:ascii="Arial" w:hAnsi="Arial" w:cs="Arial"/>
          <w:color w:val="333333"/>
        </w:rPr>
        <w:br/>
      </w:r>
      <w:r w:rsidRPr="005144D9">
        <w:rPr>
          <w:rFonts w:ascii="Arial" w:hAnsi="Arial" w:cs="Arial"/>
          <w:color w:val="333333"/>
        </w:rPr>
        <w:br/>
        <w:t>Otherwise, sign the form, scan it, and then upload the signed form.</w:t>
      </w:r>
      <w:r w:rsidRPr="005144D9">
        <w:rPr>
          <w:rFonts w:ascii="Arial" w:hAnsi="Arial" w:cs="Arial"/>
          <w:color w:val="333333"/>
        </w:rPr>
        <w:br/>
      </w:r>
      <w:r w:rsidRPr="005144D9">
        <w:rPr>
          <w:rFonts w:ascii="Arial" w:hAnsi="Arial" w:cs="Arial"/>
          <w:color w:val="333333"/>
        </w:rPr>
        <w:br/>
        <w:t>Name your Principal Signature Form as follows before you upload it:</w:t>
      </w:r>
      <w:r w:rsidRPr="005144D9">
        <w:rPr>
          <w:rFonts w:ascii="Arial" w:hAnsi="Arial" w:cs="Arial"/>
          <w:color w:val="333333"/>
        </w:rPr>
        <w:br/>
        <w:t>                     SchoolName_AITS202</w:t>
      </w:r>
      <w:r w:rsidR="00C609FE" w:rsidRPr="005144D9">
        <w:rPr>
          <w:rFonts w:ascii="Arial" w:hAnsi="Arial" w:cs="Arial"/>
          <w:color w:val="333333"/>
        </w:rPr>
        <w:t>3</w:t>
      </w:r>
      <w:r w:rsidR="00A400E0">
        <w:rPr>
          <w:rFonts w:ascii="Arial" w:hAnsi="Arial" w:cs="Arial"/>
          <w:color w:val="333333"/>
          <w:lang w:val="haw-US"/>
        </w:rPr>
        <w:t>-24</w:t>
      </w:r>
      <w:r w:rsidRPr="005144D9">
        <w:rPr>
          <w:rFonts w:ascii="Arial" w:hAnsi="Arial" w:cs="Arial"/>
          <w:color w:val="333333"/>
        </w:rPr>
        <w:t>_Principal</w:t>
      </w:r>
      <w:r w:rsidRPr="005144D9">
        <w:rPr>
          <w:rFonts w:ascii="Arial" w:hAnsi="Arial" w:cs="Arial"/>
          <w:color w:val="333333"/>
        </w:rPr>
        <w:br/>
      </w:r>
      <w:r w:rsidRPr="005144D9">
        <w:rPr>
          <w:rFonts w:ascii="Arial" w:hAnsi="Arial" w:cs="Arial"/>
        </w:rPr>
        <w:br/>
        <w:t>Since the Principal form is required for your AITS application, GO Smart will "notify you" if you do not upload it and try to submit.</w:t>
      </w:r>
    </w:p>
    <w:p w14:paraId="61734070" w14:textId="00E11060" w:rsidR="00581C86" w:rsidRPr="005144D9" w:rsidRDefault="00581C86" w:rsidP="00581C86">
      <w:pPr>
        <w:shd w:val="clear" w:color="auto" w:fill="FFFFFF"/>
        <w:spacing w:after="0"/>
        <w:rPr>
          <w:rFonts w:ascii="Arial" w:hAnsi="Arial" w:cs="Arial"/>
          <w:color w:val="333333"/>
        </w:rPr>
      </w:pPr>
      <w:r w:rsidRPr="005144D9">
        <w:rPr>
          <w:rFonts w:ascii="Arial" w:hAnsi="Arial" w:cs="Arial"/>
        </w:rPr>
        <w:br/>
      </w:r>
      <w:r w:rsidR="009801F8" w:rsidRPr="005144D9">
        <w:rPr>
          <w:rStyle w:val="normaltextrun"/>
          <w:rFonts w:ascii="Arial" w:hAnsi="Arial" w:cs="Arial"/>
          <w:sz w:val="21"/>
          <w:szCs w:val="21"/>
          <w:bdr w:val="none" w:sz="0" w:space="0" w:color="auto" w:frame="1"/>
        </w:rPr>
        <w:t>Grant funding is subject to the funds being authorized and appropriated by the Legislature for such purpose and allocated by the executive budget process. </w:t>
      </w:r>
      <w:r w:rsidRPr="005144D9">
        <w:rPr>
          <w:rFonts w:ascii="Arial" w:hAnsi="Arial" w:cs="Arial"/>
          <w:color w:val="333333"/>
        </w:rPr>
        <w:br/>
        <w:t> </w:t>
      </w:r>
    </w:p>
    <w:p w14:paraId="1D7BFEA1" w14:textId="77777777" w:rsidR="00581C86" w:rsidRPr="005144D9" w:rsidRDefault="00581C86" w:rsidP="00581C86">
      <w:pPr>
        <w:shd w:val="clear" w:color="auto" w:fill="FFFFFF"/>
        <w:rPr>
          <w:rFonts w:ascii="Arial" w:hAnsi="Arial" w:cs="Arial"/>
          <w:color w:val="333333"/>
        </w:rPr>
      </w:pPr>
      <w:r w:rsidRPr="005144D9">
        <w:rPr>
          <w:rFonts w:ascii="Arial" w:hAnsi="Arial" w:cs="Arial"/>
          <w:color w:val="333333"/>
          <w:u w:val="single"/>
        </w:rPr>
        <w:t>ATP CERTIFICATION</w:t>
      </w:r>
      <w:r w:rsidRPr="005144D9">
        <w:rPr>
          <w:rFonts w:ascii="Arial" w:hAnsi="Arial" w:cs="Arial"/>
          <w:color w:val="333333"/>
        </w:rPr>
        <w:t>:</w:t>
      </w:r>
    </w:p>
    <w:p w14:paraId="38E41638" w14:textId="77777777" w:rsidR="00581C86" w:rsidRPr="005144D9" w:rsidRDefault="00581C86" w:rsidP="00581C86">
      <w:pPr>
        <w:numPr>
          <w:ilvl w:val="0"/>
          <w:numId w:val="21"/>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Artistic Teaching Partner 1 - By including my electronic signature, I certify that the information contained in this application is correct to my knowledge.</w:t>
      </w:r>
    </w:p>
    <w:p w14:paraId="213530DF" w14:textId="77777777" w:rsidR="00581C86" w:rsidRPr="005144D9" w:rsidRDefault="00581C86" w:rsidP="00581C86">
      <w:pPr>
        <w:numPr>
          <w:ilvl w:val="0"/>
          <w:numId w:val="21"/>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Artistic Teaching Partner 2 (if needed) - By including my electronic signature, I certify that the information contained in this application is correct to my knowledge.</w:t>
      </w:r>
    </w:p>
    <w:p w14:paraId="10A09C47" w14:textId="77777777" w:rsidR="00581C86" w:rsidRPr="005144D9" w:rsidRDefault="00581C86" w:rsidP="00581C86">
      <w:pPr>
        <w:shd w:val="clear" w:color="auto" w:fill="FFFFFF"/>
        <w:rPr>
          <w:rFonts w:ascii="Arial" w:hAnsi="Arial" w:cs="Arial"/>
          <w:color w:val="333333"/>
        </w:rPr>
      </w:pPr>
      <w:r w:rsidRPr="005144D9">
        <w:rPr>
          <w:rFonts w:ascii="Arial" w:hAnsi="Arial" w:cs="Arial"/>
          <w:color w:val="333333"/>
          <w:u w:val="single"/>
        </w:rPr>
        <w:t>ATP CERTIFICATION STATEMENT</w:t>
      </w:r>
      <w:r w:rsidRPr="005144D9">
        <w:rPr>
          <w:rFonts w:ascii="Arial" w:hAnsi="Arial" w:cs="Arial"/>
          <w:color w:val="333333"/>
        </w:rPr>
        <w:t>:</w:t>
      </w:r>
    </w:p>
    <w:p w14:paraId="7C980B48" w14:textId="77777777" w:rsidR="00581C86" w:rsidRPr="005144D9" w:rsidRDefault="00581C86" w:rsidP="00581C86">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I have worked with the school on this partnership application for an AITS grant.</w:t>
      </w:r>
    </w:p>
    <w:p w14:paraId="6FF5D1E6" w14:textId="77777777" w:rsidR="00581C86" w:rsidRPr="005144D9" w:rsidRDefault="00581C86" w:rsidP="00581C86">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lastRenderedPageBreak/>
        <w:t>I have read through and approve the final application, including proposed residency costs and grant request.</w:t>
      </w:r>
    </w:p>
    <w:p w14:paraId="4482516D" w14:textId="77777777" w:rsidR="00581C86" w:rsidRPr="005144D9" w:rsidRDefault="00581C86" w:rsidP="00581C86">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If the partnership receives an AITS grant, I will work with the school to provide the residency described in the application.</w:t>
      </w:r>
    </w:p>
    <w:p w14:paraId="567A9997" w14:textId="77777777" w:rsidR="00581C86" w:rsidRPr="005144D9" w:rsidRDefault="00581C86" w:rsidP="00581C86">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If there are any changes/updates when the residency is scheduled to begin, I will contact SFCA for approval before implementing them.</w:t>
      </w:r>
    </w:p>
    <w:p w14:paraId="38630B46" w14:textId="72F33C1A" w:rsidR="00581C86" w:rsidRPr="005144D9" w:rsidRDefault="00581C86" w:rsidP="00581C86">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 xml:space="preserve">I will work with the school to ensure that the residency online final reporting is completed 30 days after the </w:t>
      </w:r>
      <w:r w:rsidR="00C205D9" w:rsidRPr="005144D9">
        <w:rPr>
          <w:rFonts w:ascii="Arial" w:hAnsi="Arial" w:cs="Arial"/>
          <w:color w:val="333333"/>
        </w:rPr>
        <w:t xml:space="preserve">completion of the project or 30 days after the end of the contract, whichever is earliest. </w:t>
      </w:r>
    </w:p>
    <w:p w14:paraId="262FD830" w14:textId="77777777" w:rsidR="00C205D9" w:rsidRPr="005144D9" w:rsidRDefault="00C205D9" w:rsidP="00C205D9">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I/we are not barred or suspended from receiving federal funds</w:t>
      </w:r>
    </w:p>
    <w:p w14:paraId="14856FA6" w14:textId="77777777" w:rsidR="00C205D9" w:rsidRPr="005144D9" w:rsidRDefault="00C205D9" w:rsidP="00C205D9">
      <w:pPr>
        <w:numPr>
          <w:ilvl w:val="0"/>
          <w:numId w:val="22"/>
        </w:numPr>
        <w:shd w:val="clear" w:color="auto" w:fill="FFFFFF"/>
        <w:spacing w:before="100" w:beforeAutospacing="1" w:after="100" w:afterAutospacing="1" w:line="240" w:lineRule="auto"/>
        <w:rPr>
          <w:rFonts w:ascii="Arial" w:hAnsi="Arial" w:cs="Arial"/>
          <w:color w:val="333333"/>
        </w:rPr>
      </w:pPr>
      <w:r w:rsidRPr="005144D9">
        <w:rPr>
          <w:rFonts w:ascii="Arial" w:hAnsi="Arial" w:cs="Arial"/>
          <w:color w:val="333333"/>
        </w:rPr>
        <w:t xml:space="preserve">I/we are registered and compliant with </w:t>
      </w:r>
      <w:proofErr w:type="spellStart"/>
      <w:r w:rsidRPr="005144D9">
        <w:rPr>
          <w:rFonts w:ascii="Arial" w:hAnsi="Arial" w:cs="Arial"/>
          <w:color w:val="000000"/>
        </w:rPr>
        <w:t>Hawaiʻi</w:t>
      </w:r>
      <w:proofErr w:type="spellEnd"/>
      <w:r w:rsidRPr="005144D9">
        <w:rPr>
          <w:rFonts w:ascii="Arial" w:hAnsi="Arial" w:cs="Arial"/>
          <w:color w:val="000000"/>
        </w:rPr>
        <w:t xml:space="preserve"> Compliance Express</w:t>
      </w:r>
    </w:p>
    <w:p w14:paraId="41384159" w14:textId="77777777" w:rsidR="00C205D9" w:rsidRPr="005144D9" w:rsidRDefault="00C205D9" w:rsidP="00AC7016">
      <w:pPr>
        <w:shd w:val="clear" w:color="auto" w:fill="FFFFFF"/>
        <w:spacing w:before="100" w:beforeAutospacing="1" w:after="100" w:afterAutospacing="1" w:line="240" w:lineRule="auto"/>
        <w:ind w:left="720"/>
        <w:rPr>
          <w:rFonts w:ascii="Arial" w:hAnsi="Arial" w:cs="Arial"/>
          <w:color w:val="333333"/>
        </w:rPr>
      </w:pPr>
    </w:p>
    <w:p w14:paraId="065964D4" w14:textId="2E7DBB1C" w:rsidR="00E45840" w:rsidRPr="005144D9" w:rsidRDefault="00E45840" w:rsidP="3151BB58">
      <w:pPr>
        <w:spacing w:after="0" w:line="240" w:lineRule="auto"/>
        <w:rPr>
          <w:rFonts w:ascii="Arial" w:hAnsi="Arial" w:cs="Arial"/>
        </w:rPr>
      </w:pPr>
    </w:p>
    <w:p w14:paraId="287FED73" w14:textId="4EC52B2B" w:rsidR="00E45840" w:rsidRPr="005144D9" w:rsidRDefault="00E45840" w:rsidP="3151BB58">
      <w:pPr>
        <w:spacing w:after="0" w:line="240" w:lineRule="auto"/>
        <w:rPr>
          <w:rFonts w:ascii="Arial" w:hAnsi="Arial" w:cs="Arial"/>
        </w:rPr>
      </w:pPr>
    </w:p>
    <w:p w14:paraId="28F62B6F" w14:textId="77777777" w:rsidR="00E45840" w:rsidRPr="005144D9" w:rsidRDefault="00E45840" w:rsidP="3151BB58">
      <w:pPr>
        <w:spacing w:after="0" w:line="240" w:lineRule="auto"/>
        <w:rPr>
          <w:rFonts w:ascii="Arial" w:eastAsia="Times New Roman" w:hAnsi="Arial" w:cs="Arial"/>
          <w:color w:val="000000" w:themeColor="text1"/>
        </w:rPr>
      </w:pPr>
    </w:p>
    <w:sectPr w:rsidR="00E45840" w:rsidRPr="00514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BEC"/>
    <w:multiLevelType w:val="hybridMultilevel"/>
    <w:tmpl w:val="FC26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3265"/>
    <w:multiLevelType w:val="hybridMultilevel"/>
    <w:tmpl w:val="0272432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56493"/>
    <w:multiLevelType w:val="hybridMultilevel"/>
    <w:tmpl w:val="8B7218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14E7"/>
    <w:multiLevelType w:val="multilevel"/>
    <w:tmpl w:val="103C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C17DB"/>
    <w:multiLevelType w:val="hybridMultilevel"/>
    <w:tmpl w:val="5CEC596C"/>
    <w:lvl w:ilvl="0" w:tplc="CF2AF890">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75EEF"/>
    <w:multiLevelType w:val="hybridMultilevel"/>
    <w:tmpl w:val="249828A0"/>
    <w:lvl w:ilvl="0" w:tplc="73C4C50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C504E"/>
    <w:multiLevelType w:val="multilevel"/>
    <w:tmpl w:val="2C0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B043D"/>
    <w:multiLevelType w:val="hybridMultilevel"/>
    <w:tmpl w:val="95AC7930"/>
    <w:lvl w:ilvl="0" w:tplc="DB4C81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E2193"/>
    <w:multiLevelType w:val="hybridMultilevel"/>
    <w:tmpl w:val="142C5972"/>
    <w:lvl w:ilvl="0" w:tplc="91F873EE">
      <w:start w:val="1"/>
      <w:numFmt w:val="bullet"/>
      <w:lvlText w:val=""/>
      <w:lvlJc w:val="left"/>
      <w:pPr>
        <w:ind w:left="720" w:hanging="360"/>
      </w:pPr>
      <w:rPr>
        <w:rFonts w:ascii="Symbol" w:hAnsi="Symbol" w:hint="default"/>
      </w:rPr>
    </w:lvl>
    <w:lvl w:ilvl="1" w:tplc="04242C44">
      <w:start w:val="1"/>
      <w:numFmt w:val="bullet"/>
      <w:lvlText w:val="o"/>
      <w:lvlJc w:val="left"/>
      <w:pPr>
        <w:ind w:left="1440" w:hanging="360"/>
      </w:pPr>
      <w:rPr>
        <w:rFonts w:ascii="Courier New" w:hAnsi="Courier New" w:hint="default"/>
      </w:rPr>
    </w:lvl>
    <w:lvl w:ilvl="2" w:tplc="B282B690">
      <w:start w:val="1"/>
      <w:numFmt w:val="bullet"/>
      <w:lvlText w:val=""/>
      <w:lvlJc w:val="left"/>
      <w:pPr>
        <w:ind w:left="2160" w:hanging="360"/>
      </w:pPr>
      <w:rPr>
        <w:rFonts w:ascii="Wingdings" w:hAnsi="Wingdings" w:hint="default"/>
      </w:rPr>
    </w:lvl>
    <w:lvl w:ilvl="3" w:tplc="2F146CCC">
      <w:start w:val="1"/>
      <w:numFmt w:val="bullet"/>
      <w:lvlText w:val=""/>
      <w:lvlJc w:val="left"/>
      <w:pPr>
        <w:ind w:left="2880" w:hanging="360"/>
      </w:pPr>
      <w:rPr>
        <w:rFonts w:ascii="Symbol" w:hAnsi="Symbol" w:hint="default"/>
      </w:rPr>
    </w:lvl>
    <w:lvl w:ilvl="4" w:tplc="4A74CDFA">
      <w:start w:val="1"/>
      <w:numFmt w:val="bullet"/>
      <w:lvlText w:val="o"/>
      <w:lvlJc w:val="left"/>
      <w:pPr>
        <w:ind w:left="3600" w:hanging="360"/>
      </w:pPr>
      <w:rPr>
        <w:rFonts w:ascii="Courier New" w:hAnsi="Courier New" w:hint="default"/>
      </w:rPr>
    </w:lvl>
    <w:lvl w:ilvl="5" w:tplc="63B2307C">
      <w:start w:val="1"/>
      <w:numFmt w:val="bullet"/>
      <w:lvlText w:val=""/>
      <w:lvlJc w:val="left"/>
      <w:pPr>
        <w:ind w:left="4320" w:hanging="360"/>
      </w:pPr>
      <w:rPr>
        <w:rFonts w:ascii="Wingdings" w:hAnsi="Wingdings" w:hint="default"/>
      </w:rPr>
    </w:lvl>
    <w:lvl w:ilvl="6" w:tplc="5EFA29E8">
      <w:start w:val="1"/>
      <w:numFmt w:val="bullet"/>
      <w:lvlText w:val=""/>
      <w:lvlJc w:val="left"/>
      <w:pPr>
        <w:ind w:left="5040" w:hanging="360"/>
      </w:pPr>
      <w:rPr>
        <w:rFonts w:ascii="Symbol" w:hAnsi="Symbol" w:hint="default"/>
      </w:rPr>
    </w:lvl>
    <w:lvl w:ilvl="7" w:tplc="F1E8014E">
      <w:start w:val="1"/>
      <w:numFmt w:val="bullet"/>
      <w:lvlText w:val="o"/>
      <w:lvlJc w:val="left"/>
      <w:pPr>
        <w:ind w:left="5760" w:hanging="360"/>
      </w:pPr>
      <w:rPr>
        <w:rFonts w:ascii="Courier New" w:hAnsi="Courier New" w:hint="default"/>
      </w:rPr>
    </w:lvl>
    <w:lvl w:ilvl="8" w:tplc="595203E4">
      <w:start w:val="1"/>
      <w:numFmt w:val="bullet"/>
      <w:lvlText w:val=""/>
      <w:lvlJc w:val="left"/>
      <w:pPr>
        <w:ind w:left="6480" w:hanging="360"/>
      </w:pPr>
      <w:rPr>
        <w:rFonts w:ascii="Wingdings" w:hAnsi="Wingdings" w:hint="default"/>
      </w:rPr>
    </w:lvl>
  </w:abstractNum>
  <w:abstractNum w:abstractNumId="9" w15:restartNumberingAfterBreak="0">
    <w:nsid w:val="2149200F"/>
    <w:multiLevelType w:val="hybridMultilevel"/>
    <w:tmpl w:val="345C3BF4"/>
    <w:lvl w:ilvl="0" w:tplc="4CE0975E">
      <w:start w:val="1"/>
      <w:numFmt w:val="bullet"/>
      <w:lvlText w:val=""/>
      <w:lvlJc w:val="left"/>
      <w:pPr>
        <w:ind w:left="720" w:hanging="360"/>
      </w:pPr>
      <w:rPr>
        <w:rFonts w:ascii="Symbol" w:hAnsi="Symbol" w:hint="default"/>
      </w:rPr>
    </w:lvl>
    <w:lvl w:ilvl="1" w:tplc="75C2FC44">
      <w:start w:val="1"/>
      <w:numFmt w:val="bullet"/>
      <w:lvlText w:val="o"/>
      <w:lvlJc w:val="left"/>
      <w:pPr>
        <w:ind w:left="1440" w:hanging="360"/>
      </w:pPr>
      <w:rPr>
        <w:rFonts w:ascii="Courier New" w:hAnsi="Courier New" w:hint="default"/>
      </w:rPr>
    </w:lvl>
    <w:lvl w:ilvl="2" w:tplc="881033AC">
      <w:start w:val="1"/>
      <w:numFmt w:val="bullet"/>
      <w:lvlText w:val=""/>
      <w:lvlJc w:val="left"/>
      <w:pPr>
        <w:ind w:left="2160" w:hanging="360"/>
      </w:pPr>
      <w:rPr>
        <w:rFonts w:ascii="Wingdings" w:hAnsi="Wingdings" w:hint="default"/>
      </w:rPr>
    </w:lvl>
    <w:lvl w:ilvl="3" w:tplc="DBACCE78">
      <w:start w:val="1"/>
      <w:numFmt w:val="bullet"/>
      <w:lvlText w:val=""/>
      <w:lvlJc w:val="left"/>
      <w:pPr>
        <w:ind w:left="2880" w:hanging="360"/>
      </w:pPr>
      <w:rPr>
        <w:rFonts w:ascii="Symbol" w:hAnsi="Symbol" w:hint="default"/>
      </w:rPr>
    </w:lvl>
    <w:lvl w:ilvl="4" w:tplc="7206D118">
      <w:start w:val="1"/>
      <w:numFmt w:val="bullet"/>
      <w:lvlText w:val="o"/>
      <w:lvlJc w:val="left"/>
      <w:pPr>
        <w:ind w:left="3600" w:hanging="360"/>
      </w:pPr>
      <w:rPr>
        <w:rFonts w:ascii="Courier New" w:hAnsi="Courier New" w:hint="default"/>
      </w:rPr>
    </w:lvl>
    <w:lvl w:ilvl="5" w:tplc="39248C98">
      <w:start w:val="1"/>
      <w:numFmt w:val="bullet"/>
      <w:lvlText w:val=""/>
      <w:lvlJc w:val="left"/>
      <w:pPr>
        <w:ind w:left="4320" w:hanging="360"/>
      </w:pPr>
      <w:rPr>
        <w:rFonts w:ascii="Wingdings" w:hAnsi="Wingdings" w:hint="default"/>
      </w:rPr>
    </w:lvl>
    <w:lvl w:ilvl="6" w:tplc="17AEEE34">
      <w:start w:val="1"/>
      <w:numFmt w:val="bullet"/>
      <w:lvlText w:val=""/>
      <w:lvlJc w:val="left"/>
      <w:pPr>
        <w:ind w:left="5040" w:hanging="360"/>
      </w:pPr>
      <w:rPr>
        <w:rFonts w:ascii="Symbol" w:hAnsi="Symbol" w:hint="default"/>
      </w:rPr>
    </w:lvl>
    <w:lvl w:ilvl="7" w:tplc="C800271E">
      <w:start w:val="1"/>
      <w:numFmt w:val="bullet"/>
      <w:lvlText w:val="o"/>
      <w:lvlJc w:val="left"/>
      <w:pPr>
        <w:ind w:left="5760" w:hanging="360"/>
      </w:pPr>
      <w:rPr>
        <w:rFonts w:ascii="Courier New" w:hAnsi="Courier New" w:hint="default"/>
      </w:rPr>
    </w:lvl>
    <w:lvl w:ilvl="8" w:tplc="2324618A">
      <w:start w:val="1"/>
      <w:numFmt w:val="bullet"/>
      <w:lvlText w:val=""/>
      <w:lvlJc w:val="left"/>
      <w:pPr>
        <w:ind w:left="6480" w:hanging="360"/>
      </w:pPr>
      <w:rPr>
        <w:rFonts w:ascii="Wingdings" w:hAnsi="Wingdings" w:hint="default"/>
      </w:rPr>
    </w:lvl>
  </w:abstractNum>
  <w:abstractNum w:abstractNumId="10" w15:restartNumberingAfterBreak="0">
    <w:nsid w:val="21725051"/>
    <w:multiLevelType w:val="hybridMultilevel"/>
    <w:tmpl w:val="7BB68C60"/>
    <w:lvl w:ilvl="0" w:tplc="2ADC9AF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43605"/>
    <w:multiLevelType w:val="multilevel"/>
    <w:tmpl w:val="43BE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24876"/>
    <w:multiLevelType w:val="hybridMultilevel"/>
    <w:tmpl w:val="9E3007BC"/>
    <w:lvl w:ilvl="0" w:tplc="4BC40A68">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12856"/>
    <w:multiLevelType w:val="hybridMultilevel"/>
    <w:tmpl w:val="383E0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24FDA"/>
    <w:multiLevelType w:val="multilevel"/>
    <w:tmpl w:val="25B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E46C6"/>
    <w:multiLevelType w:val="hybridMultilevel"/>
    <w:tmpl w:val="CC32506C"/>
    <w:lvl w:ilvl="0" w:tplc="97121A14">
      <w:start w:val="1"/>
      <w:numFmt w:val="bullet"/>
      <w:lvlText w:val=""/>
      <w:lvlJc w:val="left"/>
      <w:pPr>
        <w:ind w:left="720" w:hanging="360"/>
      </w:pPr>
      <w:rPr>
        <w:rFonts w:ascii="Symbol" w:hAnsi="Symbol" w:hint="default"/>
      </w:rPr>
    </w:lvl>
    <w:lvl w:ilvl="1" w:tplc="EFE60C34">
      <w:start w:val="1"/>
      <w:numFmt w:val="bullet"/>
      <w:lvlText w:val="o"/>
      <w:lvlJc w:val="left"/>
      <w:pPr>
        <w:ind w:left="1440" w:hanging="360"/>
      </w:pPr>
      <w:rPr>
        <w:rFonts w:ascii="Courier New" w:hAnsi="Courier New" w:hint="default"/>
      </w:rPr>
    </w:lvl>
    <w:lvl w:ilvl="2" w:tplc="6CF677C8">
      <w:start w:val="1"/>
      <w:numFmt w:val="bullet"/>
      <w:lvlText w:val=""/>
      <w:lvlJc w:val="left"/>
      <w:pPr>
        <w:ind w:left="2160" w:hanging="360"/>
      </w:pPr>
      <w:rPr>
        <w:rFonts w:ascii="Wingdings" w:hAnsi="Wingdings" w:hint="default"/>
      </w:rPr>
    </w:lvl>
    <w:lvl w:ilvl="3" w:tplc="CB4CC4B4">
      <w:start w:val="1"/>
      <w:numFmt w:val="bullet"/>
      <w:lvlText w:val=""/>
      <w:lvlJc w:val="left"/>
      <w:pPr>
        <w:ind w:left="2880" w:hanging="360"/>
      </w:pPr>
      <w:rPr>
        <w:rFonts w:ascii="Symbol" w:hAnsi="Symbol" w:hint="default"/>
      </w:rPr>
    </w:lvl>
    <w:lvl w:ilvl="4" w:tplc="CD805DB4">
      <w:start w:val="1"/>
      <w:numFmt w:val="bullet"/>
      <w:lvlText w:val="o"/>
      <w:lvlJc w:val="left"/>
      <w:pPr>
        <w:ind w:left="3600" w:hanging="360"/>
      </w:pPr>
      <w:rPr>
        <w:rFonts w:ascii="Courier New" w:hAnsi="Courier New" w:hint="default"/>
      </w:rPr>
    </w:lvl>
    <w:lvl w:ilvl="5" w:tplc="2E3E7A66">
      <w:start w:val="1"/>
      <w:numFmt w:val="bullet"/>
      <w:lvlText w:val=""/>
      <w:lvlJc w:val="left"/>
      <w:pPr>
        <w:ind w:left="4320" w:hanging="360"/>
      </w:pPr>
      <w:rPr>
        <w:rFonts w:ascii="Wingdings" w:hAnsi="Wingdings" w:hint="default"/>
      </w:rPr>
    </w:lvl>
    <w:lvl w:ilvl="6" w:tplc="1D2438D4">
      <w:start w:val="1"/>
      <w:numFmt w:val="bullet"/>
      <w:lvlText w:val=""/>
      <w:lvlJc w:val="left"/>
      <w:pPr>
        <w:ind w:left="5040" w:hanging="360"/>
      </w:pPr>
      <w:rPr>
        <w:rFonts w:ascii="Symbol" w:hAnsi="Symbol" w:hint="default"/>
      </w:rPr>
    </w:lvl>
    <w:lvl w:ilvl="7" w:tplc="82847A7C">
      <w:start w:val="1"/>
      <w:numFmt w:val="bullet"/>
      <w:lvlText w:val="o"/>
      <w:lvlJc w:val="left"/>
      <w:pPr>
        <w:ind w:left="5760" w:hanging="360"/>
      </w:pPr>
      <w:rPr>
        <w:rFonts w:ascii="Courier New" w:hAnsi="Courier New" w:hint="default"/>
      </w:rPr>
    </w:lvl>
    <w:lvl w:ilvl="8" w:tplc="570E3A82">
      <w:start w:val="1"/>
      <w:numFmt w:val="bullet"/>
      <w:lvlText w:val=""/>
      <w:lvlJc w:val="left"/>
      <w:pPr>
        <w:ind w:left="6480" w:hanging="360"/>
      </w:pPr>
      <w:rPr>
        <w:rFonts w:ascii="Wingdings" w:hAnsi="Wingdings" w:hint="default"/>
      </w:rPr>
    </w:lvl>
  </w:abstractNum>
  <w:abstractNum w:abstractNumId="16" w15:restartNumberingAfterBreak="0">
    <w:nsid w:val="3AC566B8"/>
    <w:multiLevelType w:val="hybridMultilevel"/>
    <w:tmpl w:val="03C05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43917"/>
    <w:multiLevelType w:val="multilevel"/>
    <w:tmpl w:val="DA70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A6809"/>
    <w:multiLevelType w:val="hybridMultilevel"/>
    <w:tmpl w:val="C62401B4"/>
    <w:lvl w:ilvl="0" w:tplc="F8381F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C7A91"/>
    <w:multiLevelType w:val="hybridMultilevel"/>
    <w:tmpl w:val="8A5EA54E"/>
    <w:lvl w:ilvl="0" w:tplc="867A5962">
      <w:start w:val="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D6590"/>
    <w:multiLevelType w:val="multilevel"/>
    <w:tmpl w:val="3676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158C8"/>
    <w:multiLevelType w:val="hybridMultilevel"/>
    <w:tmpl w:val="3DA2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06766"/>
    <w:multiLevelType w:val="hybridMultilevel"/>
    <w:tmpl w:val="35FA43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67EA2"/>
    <w:multiLevelType w:val="hybridMultilevel"/>
    <w:tmpl w:val="25F6D65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91BA6"/>
    <w:multiLevelType w:val="multilevel"/>
    <w:tmpl w:val="AF1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360D0"/>
    <w:multiLevelType w:val="hybridMultilevel"/>
    <w:tmpl w:val="9362A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6017B"/>
    <w:multiLevelType w:val="hybridMultilevel"/>
    <w:tmpl w:val="0272432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A2202"/>
    <w:multiLevelType w:val="hybridMultilevel"/>
    <w:tmpl w:val="3CE2F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207E1"/>
    <w:multiLevelType w:val="multilevel"/>
    <w:tmpl w:val="F80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63F2E"/>
    <w:multiLevelType w:val="hybridMultilevel"/>
    <w:tmpl w:val="268E81D4"/>
    <w:lvl w:ilvl="0" w:tplc="442251E2">
      <w:start w:val="1"/>
      <w:numFmt w:val="bullet"/>
      <w:lvlText w:val=""/>
      <w:lvlJc w:val="left"/>
      <w:pPr>
        <w:ind w:left="720" w:hanging="360"/>
      </w:pPr>
      <w:rPr>
        <w:rFonts w:ascii="Symbol" w:hAnsi="Symbol" w:hint="default"/>
      </w:rPr>
    </w:lvl>
    <w:lvl w:ilvl="1" w:tplc="C19E8466">
      <w:start w:val="1"/>
      <w:numFmt w:val="bullet"/>
      <w:lvlText w:val="o"/>
      <w:lvlJc w:val="left"/>
      <w:pPr>
        <w:ind w:left="1440" w:hanging="360"/>
      </w:pPr>
      <w:rPr>
        <w:rFonts w:ascii="Courier New" w:hAnsi="Courier New" w:hint="default"/>
      </w:rPr>
    </w:lvl>
    <w:lvl w:ilvl="2" w:tplc="CE645B66">
      <w:start w:val="1"/>
      <w:numFmt w:val="bullet"/>
      <w:lvlText w:val=""/>
      <w:lvlJc w:val="left"/>
      <w:pPr>
        <w:ind w:left="2160" w:hanging="360"/>
      </w:pPr>
      <w:rPr>
        <w:rFonts w:ascii="Wingdings" w:hAnsi="Wingdings" w:hint="default"/>
      </w:rPr>
    </w:lvl>
    <w:lvl w:ilvl="3" w:tplc="C3B48050">
      <w:start w:val="1"/>
      <w:numFmt w:val="bullet"/>
      <w:lvlText w:val=""/>
      <w:lvlJc w:val="left"/>
      <w:pPr>
        <w:ind w:left="2880" w:hanging="360"/>
      </w:pPr>
      <w:rPr>
        <w:rFonts w:ascii="Symbol" w:hAnsi="Symbol" w:hint="default"/>
      </w:rPr>
    </w:lvl>
    <w:lvl w:ilvl="4" w:tplc="EEA618C6">
      <w:start w:val="1"/>
      <w:numFmt w:val="bullet"/>
      <w:lvlText w:val="o"/>
      <w:lvlJc w:val="left"/>
      <w:pPr>
        <w:ind w:left="3600" w:hanging="360"/>
      </w:pPr>
      <w:rPr>
        <w:rFonts w:ascii="Courier New" w:hAnsi="Courier New" w:hint="default"/>
      </w:rPr>
    </w:lvl>
    <w:lvl w:ilvl="5" w:tplc="B5061A82">
      <w:start w:val="1"/>
      <w:numFmt w:val="bullet"/>
      <w:lvlText w:val=""/>
      <w:lvlJc w:val="left"/>
      <w:pPr>
        <w:ind w:left="4320" w:hanging="360"/>
      </w:pPr>
      <w:rPr>
        <w:rFonts w:ascii="Wingdings" w:hAnsi="Wingdings" w:hint="default"/>
      </w:rPr>
    </w:lvl>
    <w:lvl w:ilvl="6" w:tplc="3080000A">
      <w:start w:val="1"/>
      <w:numFmt w:val="bullet"/>
      <w:lvlText w:val=""/>
      <w:lvlJc w:val="left"/>
      <w:pPr>
        <w:ind w:left="5040" w:hanging="360"/>
      </w:pPr>
      <w:rPr>
        <w:rFonts w:ascii="Symbol" w:hAnsi="Symbol" w:hint="default"/>
      </w:rPr>
    </w:lvl>
    <w:lvl w:ilvl="7" w:tplc="E4566C58">
      <w:start w:val="1"/>
      <w:numFmt w:val="bullet"/>
      <w:lvlText w:val="o"/>
      <w:lvlJc w:val="left"/>
      <w:pPr>
        <w:ind w:left="5760" w:hanging="360"/>
      </w:pPr>
      <w:rPr>
        <w:rFonts w:ascii="Courier New" w:hAnsi="Courier New" w:hint="default"/>
      </w:rPr>
    </w:lvl>
    <w:lvl w:ilvl="8" w:tplc="EA78B106">
      <w:start w:val="1"/>
      <w:numFmt w:val="bullet"/>
      <w:lvlText w:val=""/>
      <w:lvlJc w:val="left"/>
      <w:pPr>
        <w:ind w:left="6480" w:hanging="360"/>
      </w:pPr>
      <w:rPr>
        <w:rFonts w:ascii="Wingdings" w:hAnsi="Wingdings" w:hint="default"/>
      </w:rPr>
    </w:lvl>
  </w:abstractNum>
  <w:abstractNum w:abstractNumId="30" w15:restartNumberingAfterBreak="0">
    <w:nsid w:val="64640EC5"/>
    <w:multiLevelType w:val="hybridMultilevel"/>
    <w:tmpl w:val="900C9A5A"/>
    <w:lvl w:ilvl="0" w:tplc="DB4C8128">
      <w:start w:val="1"/>
      <w:numFmt w:val="bullet"/>
      <w:lvlText w:val=""/>
      <w:lvlJc w:val="left"/>
      <w:pPr>
        <w:ind w:left="720" w:hanging="360"/>
      </w:pPr>
      <w:rPr>
        <w:rFonts w:ascii="Symbol" w:hAnsi="Symbol" w:hint="default"/>
      </w:rPr>
    </w:lvl>
    <w:lvl w:ilvl="1" w:tplc="3E1E7422">
      <w:start w:val="1"/>
      <w:numFmt w:val="bullet"/>
      <w:lvlText w:val="o"/>
      <w:lvlJc w:val="left"/>
      <w:pPr>
        <w:ind w:left="1440" w:hanging="360"/>
      </w:pPr>
      <w:rPr>
        <w:rFonts w:ascii="Courier New" w:hAnsi="Courier New" w:hint="default"/>
      </w:rPr>
    </w:lvl>
    <w:lvl w:ilvl="2" w:tplc="9998EAD0">
      <w:start w:val="1"/>
      <w:numFmt w:val="bullet"/>
      <w:lvlText w:val=""/>
      <w:lvlJc w:val="left"/>
      <w:pPr>
        <w:ind w:left="2160" w:hanging="360"/>
      </w:pPr>
      <w:rPr>
        <w:rFonts w:ascii="Wingdings" w:hAnsi="Wingdings" w:hint="default"/>
      </w:rPr>
    </w:lvl>
    <w:lvl w:ilvl="3" w:tplc="BAC6F4DA">
      <w:start w:val="1"/>
      <w:numFmt w:val="bullet"/>
      <w:lvlText w:val=""/>
      <w:lvlJc w:val="left"/>
      <w:pPr>
        <w:ind w:left="2880" w:hanging="360"/>
      </w:pPr>
      <w:rPr>
        <w:rFonts w:ascii="Symbol" w:hAnsi="Symbol" w:hint="default"/>
      </w:rPr>
    </w:lvl>
    <w:lvl w:ilvl="4" w:tplc="EE328F3E">
      <w:start w:val="1"/>
      <w:numFmt w:val="bullet"/>
      <w:lvlText w:val="o"/>
      <w:lvlJc w:val="left"/>
      <w:pPr>
        <w:ind w:left="3600" w:hanging="360"/>
      </w:pPr>
      <w:rPr>
        <w:rFonts w:ascii="Courier New" w:hAnsi="Courier New" w:hint="default"/>
      </w:rPr>
    </w:lvl>
    <w:lvl w:ilvl="5" w:tplc="C278ECE6">
      <w:start w:val="1"/>
      <w:numFmt w:val="bullet"/>
      <w:lvlText w:val=""/>
      <w:lvlJc w:val="left"/>
      <w:pPr>
        <w:ind w:left="4320" w:hanging="360"/>
      </w:pPr>
      <w:rPr>
        <w:rFonts w:ascii="Wingdings" w:hAnsi="Wingdings" w:hint="default"/>
      </w:rPr>
    </w:lvl>
    <w:lvl w:ilvl="6" w:tplc="D526C876">
      <w:start w:val="1"/>
      <w:numFmt w:val="bullet"/>
      <w:lvlText w:val=""/>
      <w:lvlJc w:val="left"/>
      <w:pPr>
        <w:ind w:left="5040" w:hanging="360"/>
      </w:pPr>
      <w:rPr>
        <w:rFonts w:ascii="Symbol" w:hAnsi="Symbol" w:hint="default"/>
      </w:rPr>
    </w:lvl>
    <w:lvl w:ilvl="7" w:tplc="01E40384">
      <w:start w:val="1"/>
      <w:numFmt w:val="bullet"/>
      <w:lvlText w:val="o"/>
      <w:lvlJc w:val="left"/>
      <w:pPr>
        <w:ind w:left="5760" w:hanging="360"/>
      </w:pPr>
      <w:rPr>
        <w:rFonts w:ascii="Courier New" w:hAnsi="Courier New" w:hint="default"/>
      </w:rPr>
    </w:lvl>
    <w:lvl w:ilvl="8" w:tplc="48F43BD8">
      <w:start w:val="1"/>
      <w:numFmt w:val="bullet"/>
      <w:lvlText w:val=""/>
      <w:lvlJc w:val="left"/>
      <w:pPr>
        <w:ind w:left="6480" w:hanging="360"/>
      </w:pPr>
      <w:rPr>
        <w:rFonts w:ascii="Wingdings" w:hAnsi="Wingdings" w:hint="default"/>
      </w:rPr>
    </w:lvl>
  </w:abstractNum>
  <w:abstractNum w:abstractNumId="31" w15:restartNumberingAfterBreak="0">
    <w:nsid w:val="659D122B"/>
    <w:multiLevelType w:val="hybridMultilevel"/>
    <w:tmpl w:val="180CF890"/>
    <w:lvl w:ilvl="0" w:tplc="3D6CD33A">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C6168"/>
    <w:multiLevelType w:val="multilevel"/>
    <w:tmpl w:val="358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B0FE3"/>
    <w:multiLevelType w:val="hybridMultilevel"/>
    <w:tmpl w:val="F64A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3573C"/>
    <w:multiLevelType w:val="hybridMultilevel"/>
    <w:tmpl w:val="C552767C"/>
    <w:lvl w:ilvl="0" w:tplc="CF78B3EA">
      <w:start w:val="1"/>
      <w:numFmt w:val="decimal"/>
      <w:lvlText w:val="%1."/>
      <w:lvlJc w:val="left"/>
      <w:pPr>
        <w:ind w:left="720" w:hanging="360"/>
      </w:pPr>
    </w:lvl>
    <w:lvl w:ilvl="1" w:tplc="A07AEE62">
      <w:start w:val="1"/>
      <w:numFmt w:val="lowerLetter"/>
      <w:lvlText w:val="%2."/>
      <w:lvlJc w:val="left"/>
      <w:pPr>
        <w:ind w:left="1440" w:hanging="360"/>
      </w:pPr>
    </w:lvl>
    <w:lvl w:ilvl="2" w:tplc="D9ECF5B6">
      <w:start w:val="1"/>
      <w:numFmt w:val="lowerRoman"/>
      <w:lvlText w:val="%3."/>
      <w:lvlJc w:val="right"/>
      <w:pPr>
        <w:ind w:left="2160" w:hanging="180"/>
      </w:pPr>
    </w:lvl>
    <w:lvl w:ilvl="3" w:tplc="CAFCA5C4">
      <w:start w:val="1"/>
      <w:numFmt w:val="decimal"/>
      <w:lvlText w:val="%4."/>
      <w:lvlJc w:val="left"/>
      <w:pPr>
        <w:ind w:left="2880" w:hanging="360"/>
      </w:pPr>
    </w:lvl>
    <w:lvl w:ilvl="4" w:tplc="DDA22FE0">
      <w:start w:val="1"/>
      <w:numFmt w:val="lowerLetter"/>
      <w:lvlText w:val="%5."/>
      <w:lvlJc w:val="left"/>
      <w:pPr>
        <w:ind w:left="3600" w:hanging="360"/>
      </w:pPr>
    </w:lvl>
    <w:lvl w:ilvl="5" w:tplc="21C6290A">
      <w:start w:val="1"/>
      <w:numFmt w:val="lowerRoman"/>
      <w:lvlText w:val="%6."/>
      <w:lvlJc w:val="right"/>
      <w:pPr>
        <w:ind w:left="4320" w:hanging="180"/>
      </w:pPr>
    </w:lvl>
    <w:lvl w:ilvl="6" w:tplc="E892DC6E">
      <w:start w:val="1"/>
      <w:numFmt w:val="decimal"/>
      <w:lvlText w:val="%7."/>
      <w:lvlJc w:val="left"/>
      <w:pPr>
        <w:ind w:left="5040" w:hanging="360"/>
      </w:pPr>
    </w:lvl>
    <w:lvl w:ilvl="7" w:tplc="E72C0A1E">
      <w:start w:val="1"/>
      <w:numFmt w:val="lowerLetter"/>
      <w:lvlText w:val="%8."/>
      <w:lvlJc w:val="left"/>
      <w:pPr>
        <w:ind w:left="5760" w:hanging="360"/>
      </w:pPr>
    </w:lvl>
    <w:lvl w:ilvl="8" w:tplc="9E0A8E2A">
      <w:start w:val="1"/>
      <w:numFmt w:val="lowerRoman"/>
      <w:lvlText w:val="%9."/>
      <w:lvlJc w:val="right"/>
      <w:pPr>
        <w:ind w:left="6480" w:hanging="180"/>
      </w:pPr>
    </w:lvl>
  </w:abstractNum>
  <w:abstractNum w:abstractNumId="35" w15:restartNumberingAfterBreak="0">
    <w:nsid w:val="7A7359FA"/>
    <w:multiLevelType w:val="hybridMultilevel"/>
    <w:tmpl w:val="0E42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1325E"/>
    <w:multiLevelType w:val="hybridMultilevel"/>
    <w:tmpl w:val="C0B8DF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53FBB"/>
    <w:multiLevelType w:val="hybridMultilevel"/>
    <w:tmpl w:val="7FA8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9D324E"/>
    <w:multiLevelType w:val="hybridMultilevel"/>
    <w:tmpl w:val="3F4CD096"/>
    <w:lvl w:ilvl="0" w:tplc="C1AC905E">
      <w:start w:val="1"/>
      <w:numFmt w:val="bullet"/>
      <w:lvlText w:val=""/>
      <w:lvlJc w:val="left"/>
      <w:pPr>
        <w:ind w:left="720" w:hanging="360"/>
      </w:pPr>
      <w:rPr>
        <w:rFonts w:ascii="Symbol" w:hAnsi="Symbol" w:hint="default"/>
      </w:rPr>
    </w:lvl>
    <w:lvl w:ilvl="1" w:tplc="FFAE49C6">
      <w:start w:val="1"/>
      <w:numFmt w:val="bullet"/>
      <w:lvlText w:val="o"/>
      <w:lvlJc w:val="left"/>
      <w:pPr>
        <w:ind w:left="1440" w:hanging="360"/>
      </w:pPr>
      <w:rPr>
        <w:rFonts w:ascii="Courier New" w:hAnsi="Courier New" w:hint="default"/>
      </w:rPr>
    </w:lvl>
    <w:lvl w:ilvl="2" w:tplc="A1F236C6">
      <w:start w:val="1"/>
      <w:numFmt w:val="bullet"/>
      <w:lvlText w:val=""/>
      <w:lvlJc w:val="left"/>
      <w:pPr>
        <w:ind w:left="2160" w:hanging="360"/>
      </w:pPr>
      <w:rPr>
        <w:rFonts w:ascii="Wingdings" w:hAnsi="Wingdings" w:hint="default"/>
      </w:rPr>
    </w:lvl>
    <w:lvl w:ilvl="3" w:tplc="C8BEB75A">
      <w:start w:val="1"/>
      <w:numFmt w:val="bullet"/>
      <w:lvlText w:val=""/>
      <w:lvlJc w:val="left"/>
      <w:pPr>
        <w:ind w:left="2880" w:hanging="360"/>
      </w:pPr>
      <w:rPr>
        <w:rFonts w:ascii="Symbol" w:hAnsi="Symbol" w:hint="default"/>
      </w:rPr>
    </w:lvl>
    <w:lvl w:ilvl="4" w:tplc="6FC0956A">
      <w:start w:val="1"/>
      <w:numFmt w:val="bullet"/>
      <w:lvlText w:val="o"/>
      <w:lvlJc w:val="left"/>
      <w:pPr>
        <w:ind w:left="3600" w:hanging="360"/>
      </w:pPr>
      <w:rPr>
        <w:rFonts w:ascii="Courier New" w:hAnsi="Courier New" w:hint="default"/>
      </w:rPr>
    </w:lvl>
    <w:lvl w:ilvl="5" w:tplc="9398B2DC">
      <w:start w:val="1"/>
      <w:numFmt w:val="bullet"/>
      <w:lvlText w:val=""/>
      <w:lvlJc w:val="left"/>
      <w:pPr>
        <w:ind w:left="4320" w:hanging="360"/>
      </w:pPr>
      <w:rPr>
        <w:rFonts w:ascii="Wingdings" w:hAnsi="Wingdings" w:hint="default"/>
      </w:rPr>
    </w:lvl>
    <w:lvl w:ilvl="6" w:tplc="51629222">
      <w:start w:val="1"/>
      <w:numFmt w:val="bullet"/>
      <w:lvlText w:val=""/>
      <w:lvlJc w:val="left"/>
      <w:pPr>
        <w:ind w:left="5040" w:hanging="360"/>
      </w:pPr>
      <w:rPr>
        <w:rFonts w:ascii="Symbol" w:hAnsi="Symbol" w:hint="default"/>
      </w:rPr>
    </w:lvl>
    <w:lvl w:ilvl="7" w:tplc="AAE49818">
      <w:start w:val="1"/>
      <w:numFmt w:val="bullet"/>
      <w:lvlText w:val="o"/>
      <w:lvlJc w:val="left"/>
      <w:pPr>
        <w:ind w:left="5760" w:hanging="360"/>
      </w:pPr>
      <w:rPr>
        <w:rFonts w:ascii="Courier New" w:hAnsi="Courier New" w:hint="default"/>
      </w:rPr>
    </w:lvl>
    <w:lvl w:ilvl="8" w:tplc="7BC6E5CE">
      <w:start w:val="1"/>
      <w:numFmt w:val="bullet"/>
      <w:lvlText w:val=""/>
      <w:lvlJc w:val="left"/>
      <w:pPr>
        <w:ind w:left="6480" w:hanging="360"/>
      </w:pPr>
      <w:rPr>
        <w:rFonts w:ascii="Wingdings" w:hAnsi="Wingdings" w:hint="default"/>
      </w:rPr>
    </w:lvl>
  </w:abstractNum>
  <w:abstractNum w:abstractNumId="39" w15:restartNumberingAfterBreak="0">
    <w:nsid w:val="7E1C3CD6"/>
    <w:multiLevelType w:val="hybridMultilevel"/>
    <w:tmpl w:val="1F729FA2"/>
    <w:lvl w:ilvl="0" w:tplc="970AE6E2">
      <w:start w:val="1"/>
      <w:numFmt w:val="bullet"/>
      <w:lvlText w:val=""/>
      <w:lvlJc w:val="left"/>
      <w:pPr>
        <w:ind w:left="720" w:hanging="360"/>
      </w:pPr>
      <w:rPr>
        <w:rFonts w:ascii="Symbol" w:hAnsi="Symbol" w:hint="default"/>
      </w:rPr>
    </w:lvl>
    <w:lvl w:ilvl="1" w:tplc="027CC056">
      <w:start w:val="1"/>
      <w:numFmt w:val="bullet"/>
      <w:lvlText w:val="o"/>
      <w:lvlJc w:val="left"/>
      <w:pPr>
        <w:ind w:left="1440" w:hanging="360"/>
      </w:pPr>
      <w:rPr>
        <w:rFonts w:ascii="Courier New" w:hAnsi="Courier New" w:hint="default"/>
      </w:rPr>
    </w:lvl>
    <w:lvl w:ilvl="2" w:tplc="2EE800BE">
      <w:start w:val="1"/>
      <w:numFmt w:val="bullet"/>
      <w:lvlText w:val=""/>
      <w:lvlJc w:val="left"/>
      <w:pPr>
        <w:ind w:left="2160" w:hanging="360"/>
      </w:pPr>
      <w:rPr>
        <w:rFonts w:ascii="Wingdings" w:hAnsi="Wingdings" w:hint="default"/>
      </w:rPr>
    </w:lvl>
    <w:lvl w:ilvl="3" w:tplc="F22E82BE">
      <w:start w:val="1"/>
      <w:numFmt w:val="bullet"/>
      <w:lvlText w:val=""/>
      <w:lvlJc w:val="left"/>
      <w:pPr>
        <w:ind w:left="2880" w:hanging="360"/>
      </w:pPr>
      <w:rPr>
        <w:rFonts w:ascii="Symbol" w:hAnsi="Symbol" w:hint="default"/>
      </w:rPr>
    </w:lvl>
    <w:lvl w:ilvl="4" w:tplc="276E1C46">
      <w:start w:val="1"/>
      <w:numFmt w:val="bullet"/>
      <w:lvlText w:val="o"/>
      <w:lvlJc w:val="left"/>
      <w:pPr>
        <w:ind w:left="3600" w:hanging="360"/>
      </w:pPr>
      <w:rPr>
        <w:rFonts w:ascii="Courier New" w:hAnsi="Courier New" w:hint="default"/>
      </w:rPr>
    </w:lvl>
    <w:lvl w:ilvl="5" w:tplc="FC8AE7B0">
      <w:start w:val="1"/>
      <w:numFmt w:val="bullet"/>
      <w:lvlText w:val=""/>
      <w:lvlJc w:val="left"/>
      <w:pPr>
        <w:ind w:left="4320" w:hanging="360"/>
      </w:pPr>
      <w:rPr>
        <w:rFonts w:ascii="Wingdings" w:hAnsi="Wingdings" w:hint="default"/>
      </w:rPr>
    </w:lvl>
    <w:lvl w:ilvl="6" w:tplc="D1F8CF84">
      <w:start w:val="1"/>
      <w:numFmt w:val="bullet"/>
      <w:lvlText w:val=""/>
      <w:lvlJc w:val="left"/>
      <w:pPr>
        <w:ind w:left="5040" w:hanging="360"/>
      </w:pPr>
      <w:rPr>
        <w:rFonts w:ascii="Symbol" w:hAnsi="Symbol" w:hint="default"/>
      </w:rPr>
    </w:lvl>
    <w:lvl w:ilvl="7" w:tplc="AB7C5F96">
      <w:start w:val="1"/>
      <w:numFmt w:val="bullet"/>
      <w:lvlText w:val="o"/>
      <w:lvlJc w:val="left"/>
      <w:pPr>
        <w:ind w:left="5760" w:hanging="360"/>
      </w:pPr>
      <w:rPr>
        <w:rFonts w:ascii="Courier New" w:hAnsi="Courier New" w:hint="default"/>
      </w:rPr>
    </w:lvl>
    <w:lvl w:ilvl="8" w:tplc="5BBE21B4">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15"/>
  </w:num>
  <w:num w:numId="4">
    <w:abstractNumId w:val="38"/>
  </w:num>
  <w:num w:numId="5">
    <w:abstractNumId w:val="29"/>
  </w:num>
  <w:num w:numId="6">
    <w:abstractNumId w:val="30"/>
  </w:num>
  <w:num w:numId="7">
    <w:abstractNumId w:val="8"/>
  </w:num>
  <w:num w:numId="8">
    <w:abstractNumId w:val="13"/>
  </w:num>
  <w:num w:numId="9">
    <w:abstractNumId w:val="27"/>
  </w:num>
  <w:num w:numId="10">
    <w:abstractNumId w:val="33"/>
  </w:num>
  <w:num w:numId="11">
    <w:abstractNumId w:val="2"/>
  </w:num>
  <w:num w:numId="12">
    <w:abstractNumId w:val="36"/>
  </w:num>
  <w:num w:numId="13">
    <w:abstractNumId w:val="22"/>
  </w:num>
  <w:num w:numId="14">
    <w:abstractNumId w:val="28"/>
  </w:num>
  <w:num w:numId="15">
    <w:abstractNumId w:val="19"/>
  </w:num>
  <w:num w:numId="16">
    <w:abstractNumId w:val="6"/>
  </w:num>
  <w:num w:numId="17">
    <w:abstractNumId w:val="24"/>
  </w:num>
  <w:num w:numId="18">
    <w:abstractNumId w:val="17"/>
  </w:num>
  <w:num w:numId="19">
    <w:abstractNumId w:val="3"/>
  </w:num>
  <w:num w:numId="20">
    <w:abstractNumId w:val="11"/>
  </w:num>
  <w:num w:numId="21">
    <w:abstractNumId w:val="20"/>
  </w:num>
  <w:num w:numId="22">
    <w:abstractNumId w:val="32"/>
  </w:num>
  <w:num w:numId="23">
    <w:abstractNumId w:val="10"/>
  </w:num>
  <w:num w:numId="24">
    <w:abstractNumId w:val="31"/>
  </w:num>
  <w:num w:numId="25">
    <w:abstractNumId w:val="0"/>
  </w:num>
  <w:num w:numId="26">
    <w:abstractNumId w:val="7"/>
  </w:num>
  <w:num w:numId="27">
    <w:abstractNumId w:val="37"/>
  </w:num>
  <w:num w:numId="28">
    <w:abstractNumId w:val="18"/>
  </w:num>
  <w:num w:numId="29">
    <w:abstractNumId w:val="5"/>
  </w:num>
  <w:num w:numId="30">
    <w:abstractNumId w:val="21"/>
  </w:num>
  <w:num w:numId="31">
    <w:abstractNumId w:val="16"/>
  </w:num>
  <w:num w:numId="32">
    <w:abstractNumId w:val="23"/>
  </w:num>
  <w:num w:numId="33">
    <w:abstractNumId w:val="26"/>
  </w:num>
  <w:num w:numId="34">
    <w:abstractNumId w:val="35"/>
  </w:num>
  <w:num w:numId="35">
    <w:abstractNumId w:val="25"/>
  </w:num>
  <w:num w:numId="36">
    <w:abstractNumId w:val="1"/>
  </w:num>
  <w:num w:numId="37">
    <w:abstractNumId w:val="12"/>
  </w:num>
  <w:num w:numId="38">
    <w:abstractNumId w:val="14"/>
  </w:num>
  <w:num w:numId="39">
    <w:abstractNumId w:val="3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71BB1738"/>
    <w:rsid w:val="000009EC"/>
    <w:rsid w:val="000261E5"/>
    <w:rsid w:val="00064FAB"/>
    <w:rsid w:val="00065376"/>
    <w:rsid w:val="00090D86"/>
    <w:rsid w:val="000973DD"/>
    <w:rsid w:val="000A0C9C"/>
    <w:rsid w:val="000B104A"/>
    <w:rsid w:val="000B1A5E"/>
    <w:rsid w:val="000C15F6"/>
    <w:rsid w:val="000C2891"/>
    <w:rsid w:val="000D517F"/>
    <w:rsid w:val="000E3294"/>
    <w:rsid w:val="00112823"/>
    <w:rsid w:val="00114646"/>
    <w:rsid w:val="00117C5C"/>
    <w:rsid w:val="001222B3"/>
    <w:rsid w:val="00144ECD"/>
    <w:rsid w:val="0016030D"/>
    <w:rsid w:val="001A757E"/>
    <w:rsid w:val="001B4208"/>
    <w:rsid w:val="001C1773"/>
    <w:rsid w:val="001C21BF"/>
    <w:rsid w:val="001D7E07"/>
    <w:rsid w:val="001F6EC6"/>
    <w:rsid w:val="00235DE6"/>
    <w:rsid w:val="00256444"/>
    <w:rsid w:val="00277EA8"/>
    <w:rsid w:val="00283EE8"/>
    <w:rsid w:val="002840A9"/>
    <w:rsid w:val="002A179D"/>
    <w:rsid w:val="002E5D08"/>
    <w:rsid w:val="00312E63"/>
    <w:rsid w:val="00332E7F"/>
    <w:rsid w:val="00342AB8"/>
    <w:rsid w:val="00396BB3"/>
    <w:rsid w:val="003A3709"/>
    <w:rsid w:val="003A530C"/>
    <w:rsid w:val="003B3252"/>
    <w:rsid w:val="003B6BA4"/>
    <w:rsid w:val="003C0FFC"/>
    <w:rsid w:val="003D365C"/>
    <w:rsid w:val="003F113B"/>
    <w:rsid w:val="003F23B3"/>
    <w:rsid w:val="003F715C"/>
    <w:rsid w:val="0041767C"/>
    <w:rsid w:val="00430432"/>
    <w:rsid w:val="0044382C"/>
    <w:rsid w:val="004567AF"/>
    <w:rsid w:val="00467580"/>
    <w:rsid w:val="00471690"/>
    <w:rsid w:val="00481BF4"/>
    <w:rsid w:val="004D0A1B"/>
    <w:rsid w:val="004D590D"/>
    <w:rsid w:val="004E7193"/>
    <w:rsid w:val="005048C8"/>
    <w:rsid w:val="005144D9"/>
    <w:rsid w:val="00552BE7"/>
    <w:rsid w:val="005644E7"/>
    <w:rsid w:val="00581C86"/>
    <w:rsid w:val="00581D54"/>
    <w:rsid w:val="00582913"/>
    <w:rsid w:val="00585769"/>
    <w:rsid w:val="005939D3"/>
    <w:rsid w:val="005A5780"/>
    <w:rsid w:val="005D198C"/>
    <w:rsid w:val="006068A9"/>
    <w:rsid w:val="006145A0"/>
    <w:rsid w:val="006316B1"/>
    <w:rsid w:val="00685581"/>
    <w:rsid w:val="006D4827"/>
    <w:rsid w:val="006E136A"/>
    <w:rsid w:val="006E69ED"/>
    <w:rsid w:val="00701B49"/>
    <w:rsid w:val="0071E9F1"/>
    <w:rsid w:val="007218CF"/>
    <w:rsid w:val="00774969"/>
    <w:rsid w:val="00775AAF"/>
    <w:rsid w:val="007773A5"/>
    <w:rsid w:val="0078622E"/>
    <w:rsid w:val="0079445B"/>
    <w:rsid w:val="00796896"/>
    <w:rsid w:val="007A212F"/>
    <w:rsid w:val="007B3871"/>
    <w:rsid w:val="007F6EFE"/>
    <w:rsid w:val="008004B2"/>
    <w:rsid w:val="008230A6"/>
    <w:rsid w:val="00835B83"/>
    <w:rsid w:val="00855564"/>
    <w:rsid w:val="00864995"/>
    <w:rsid w:val="0087035B"/>
    <w:rsid w:val="0087544A"/>
    <w:rsid w:val="008A331D"/>
    <w:rsid w:val="009151AC"/>
    <w:rsid w:val="009370EB"/>
    <w:rsid w:val="009801F8"/>
    <w:rsid w:val="00993AE0"/>
    <w:rsid w:val="009F1DF2"/>
    <w:rsid w:val="00A35A16"/>
    <w:rsid w:val="00A400E0"/>
    <w:rsid w:val="00A5484F"/>
    <w:rsid w:val="00A7539C"/>
    <w:rsid w:val="00A90A8A"/>
    <w:rsid w:val="00A916B1"/>
    <w:rsid w:val="00A940F9"/>
    <w:rsid w:val="00A965C4"/>
    <w:rsid w:val="00AB21F1"/>
    <w:rsid w:val="00AC6C3E"/>
    <w:rsid w:val="00AC7016"/>
    <w:rsid w:val="00AD3BA5"/>
    <w:rsid w:val="00AE738F"/>
    <w:rsid w:val="00B01BF6"/>
    <w:rsid w:val="00B01FE9"/>
    <w:rsid w:val="00B03476"/>
    <w:rsid w:val="00B3757A"/>
    <w:rsid w:val="00B5371D"/>
    <w:rsid w:val="00B66E26"/>
    <w:rsid w:val="00B8505F"/>
    <w:rsid w:val="00BA52F5"/>
    <w:rsid w:val="00BF096F"/>
    <w:rsid w:val="00C00C70"/>
    <w:rsid w:val="00C205D9"/>
    <w:rsid w:val="00C37A4B"/>
    <w:rsid w:val="00C54F91"/>
    <w:rsid w:val="00C609FE"/>
    <w:rsid w:val="00C72D9E"/>
    <w:rsid w:val="00C943A8"/>
    <w:rsid w:val="00CA772A"/>
    <w:rsid w:val="00CB5A5A"/>
    <w:rsid w:val="00CF4299"/>
    <w:rsid w:val="00CF777A"/>
    <w:rsid w:val="00D01C1D"/>
    <w:rsid w:val="00D060C9"/>
    <w:rsid w:val="00D35B94"/>
    <w:rsid w:val="00D431D6"/>
    <w:rsid w:val="00D50C3D"/>
    <w:rsid w:val="00D60FA9"/>
    <w:rsid w:val="00D65F10"/>
    <w:rsid w:val="00DA06A4"/>
    <w:rsid w:val="00DD0B8A"/>
    <w:rsid w:val="00DF1000"/>
    <w:rsid w:val="00E04E0D"/>
    <w:rsid w:val="00E23FB4"/>
    <w:rsid w:val="00E45840"/>
    <w:rsid w:val="00E478DF"/>
    <w:rsid w:val="00E56469"/>
    <w:rsid w:val="00E7100D"/>
    <w:rsid w:val="00E85B44"/>
    <w:rsid w:val="00EC3DA2"/>
    <w:rsid w:val="00EF5BF7"/>
    <w:rsid w:val="00F31880"/>
    <w:rsid w:val="00F36384"/>
    <w:rsid w:val="00F51A09"/>
    <w:rsid w:val="00F56F77"/>
    <w:rsid w:val="00F84738"/>
    <w:rsid w:val="00F9400C"/>
    <w:rsid w:val="05BCBC84"/>
    <w:rsid w:val="0650EAFE"/>
    <w:rsid w:val="06BDE829"/>
    <w:rsid w:val="098F7D3B"/>
    <w:rsid w:val="0B85FF5E"/>
    <w:rsid w:val="0D09F160"/>
    <w:rsid w:val="0D3BBFE4"/>
    <w:rsid w:val="122B295A"/>
    <w:rsid w:val="13CDC990"/>
    <w:rsid w:val="140621EF"/>
    <w:rsid w:val="1654D7E6"/>
    <w:rsid w:val="1754FC33"/>
    <w:rsid w:val="17E24348"/>
    <w:rsid w:val="1890C4A6"/>
    <w:rsid w:val="19098031"/>
    <w:rsid w:val="194406BE"/>
    <w:rsid w:val="1D47A5C6"/>
    <w:rsid w:val="1D77BF1E"/>
    <w:rsid w:val="20A1F6EF"/>
    <w:rsid w:val="20CB7C9A"/>
    <w:rsid w:val="22E3F07E"/>
    <w:rsid w:val="259EEDBD"/>
    <w:rsid w:val="25C2EE42"/>
    <w:rsid w:val="25EA7071"/>
    <w:rsid w:val="2634B99D"/>
    <w:rsid w:val="269A6B65"/>
    <w:rsid w:val="26DA6ACF"/>
    <w:rsid w:val="27088D53"/>
    <w:rsid w:val="27223891"/>
    <w:rsid w:val="2740AB3D"/>
    <w:rsid w:val="275EBEA3"/>
    <w:rsid w:val="27B260B3"/>
    <w:rsid w:val="27C1522E"/>
    <w:rsid w:val="28FA8F04"/>
    <w:rsid w:val="29EB1DD7"/>
    <w:rsid w:val="2B9EFD57"/>
    <w:rsid w:val="2D3ACDB8"/>
    <w:rsid w:val="2EE94549"/>
    <w:rsid w:val="2FDCEA49"/>
    <w:rsid w:val="314968E8"/>
    <w:rsid w:val="3151BB58"/>
    <w:rsid w:val="33D03C0D"/>
    <w:rsid w:val="3545DF9D"/>
    <w:rsid w:val="35840A19"/>
    <w:rsid w:val="39AE15CF"/>
    <w:rsid w:val="3A5494BC"/>
    <w:rsid w:val="3C4977A1"/>
    <w:rsid w:val="3F16CF22"/>
    <w:rsid w:val="41319354"/>
    <w:rsid w:val="43EAD2A8"/>
    <w:rsid w:val="464FC465"/>
    <w:rsid w:val="4666CBBE"/>
    <w:rsid w:val="46975797"/>
    <w:rsid w:val="4798A135"/>
    <w:rsid w:val="48A47984"/>
    <w:rsid w:val="496798FF"/>
    <w:rsid w:val="4C4EA814"/>
    <w:rsid w:val="4F933717"/>
    <w:rsid w:val="50FCCB8B"/>
    <w:rsid w:val="51F07014"/>
    <w:rsid w:val="5348AA4C"/>
    <w:rsid w:val="53556442"/>
    <w:rsid w:val="53D0F2DC"/>
    <w:rsid w:val="54833DDA"/>
    <w:rsid w:val="54B0F166"/>
    <w:rsid w:val="56AAB8DA"/>
    <w:rsid w:val="56B5C9A2"/>
    <w:rsid w:val="5712E648"/>
    <w:rsid w:val="59924EF4"/>
    <w:rsid w:val="59ECDA8C"/>
    <w:rsid w:val="5BF43B0F"/>
    <w:rsid w:val="5D0A7E48"/>
    <w:rsid w:val="5D439349"/>
    <w:rsid w:val="5FC45C89"/>
    <w:rsid w:val="6158F631"/>
    <w:rsid w:val="6184387C"/>
    <w:rsid w:val="626A0F04"/>
    <w:rsid w:val="62E8E929"/>
    <w:rsid w:val="641F07C2"/>
    <w:rsid w:val="64792BDC"/>
    <w:rsid w:val="650956F8"/>
    <w:rsid w:val="6699BB97"/>
    <w:rsid w:val="675546C3"/>
    <w:rsid w:val="6775925D"/>
    <w:rsid w:val="68AA8D99"/>
    <w:rsid w:val="68B28761"/>
    <w:rsid w:val="6A6AE47C"/>
    <w:rsid w:val="6A711C5D"/>
    <w:rsid w:val="6B8EC601"/>
    <w:rsid w:val="6B9B37B0"/>
    <w:rsid w:val="6C10F14A"/>
    <w:rsid w:val="6EA0849E"/>
    <w:rsid w:val="70F24ED8"/>
    <w:rsid w:val="71BB1738"/>
    <w:rsid w:val="73C9EC39"/>
    <w:rsid w:val="7479FA42"/>
    <w:rsid w:val="756BD7D7"/>
    <w:rsid w:val="76EA8FAD"/>
    <w:rsid w:val="7711484B"/>
    <w:rsid w:val="7A2AC882"/>
    <w:rsid w:val="7B492C12"/>
    <w:rsid w:val="7D4076BB"/>
    <w:rsid w:val="7ECC5898"/>
    <w:rsid w:val="7F703765"/>
    <w:rsid w:val="7FCD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1738"/>
  <w15:docId w15:val="{B8132E26-B130-4F4F-9223-8A503B8D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54F91"/>
    <w:rPr>
      <w:sz w:val="16"/>
      <w:szCs w:val="16"/>
    </w:rPr>
  </w:style>
  <w:style w:type="paragraph" w:styleId="CommentText">
    <w:name w:val="annotation text"/>
    <w:basedOn w:val="Normal"/>
    <w:link w:val="CommentTextChar"/>
    <w:uiPriority w:val="99"/>
    <w:unhideWhenUsed/>
    <w:rsid w:val="00C54F91"/>
    <w:pPr>
      <w:spacing w:line="240" w:lineRule="auto"/>
    </w:pPr>
    <w:rPr>
      <w:sz w:val="20"/>
      <w:szCs w:val="20"/>
    </w:rPr>
  </w:style>
  <w:style w:type="character" w:customStyle="1" w:styleId="CommentTextChar">
    <w:name w:val="Comment Text Char"/>
    <w:basedOn w:val="DefaultParagraphFont"/>
    <w:link w:val="CommentText"/>
    <w:uiPriority w:val="99"/>
    <w:rsid w:val="00C54F91"/>
    <w:rPr>
      <w:sz w:val="20"/>
      <w:szCs w:val="20"/>
    </w:rPr>
  </w:style>
  <w:style w:type="paragraph" w:styleId="CommentSubject">
    <w:name w:val="annotation subject"/>
    <w:basedOn w:val="CommentText"/>
    <w:next w:val="CommentText"/>
    <w:link w:val="CommentSubjectChar"/>
    <w:uiPriority w:val="99"/>
    <w:semiHidden/>
    <w:unhideWhenUsed/>
    <w:rsid w:val="00C54F91"/>
    <w:rPr>
      <w:b/>
      <w:bCs/>
    </w:rPr>
  </w:style>
  <w:style w:type="character" w:customStyle="1" w:styleId="CommentSubjectChar">
    <w:name w:val="Comment Subject Char"/>
    <w:basedOn w:val="CommentTextChar"/>
    <w:link w:val="CommentSubject"/>
    <w:uiPriority w:val="99"/>
    <w:semiHidden/>
    <w:rsid w:val="00C54F91"/>
    <w:rPr>
      <w:b/>
      <w:bCs/>
      <w:sz w:val="20"/>
      <w:szCs w:val="20"/>
    </w:rPr>
  </w:style>
  <w:style w:type="character" w:styleId="Hyperlink">
    <w:name w:val="Hyperlink"/>
    <w:basedOn w:val="DefaultParagraphFont"/>
    <w:uiPriority w:val="99"/>
    <w:unhideWhenUsed/>
    <w:rsid w:val="00552BE7"/>
    <w:rPr>
      <w:color w:val="0563C1" w:themeColor="hyperlink"/>
      <w:u w:val="single"/>
    </w:rPr>
  </w:style>
  <w:style w:type="character" w:styleId="UnresolvedMention">
    <w:name w:val="Unresolved Mention"/>
    <w:basedOn w:val="DefaultParagraphFont"/>
    <w:uiPriority w:val="99"/>
    <w:semiHidden/>
    <w:unhideWhenUsed/>
    <w:rsid w:val="00552BE7"/>
    <w:rPr>
      <w:color w:val="605E5C"/>
      <w:shd w:val="clear" w:color="auto" w:fill="E1DFDD"/>
    </w:rPr>
  </w:style>
  <w:style w:type="character" w:styleId="Emphasis">
    <w:name w:val="Emphasis"/>
    <w:basedOn w:val="DefaultParagraphFont"/>
    <w:uiPriority w:val="20"/>
    <w:qFormat/>
    <w:rsid w:val="003F23B3"/>
    <w:rPr>
      <w:i/>
      <w:iCs/>
    </w:rPr>
  </w:style>
  <w:style w:type="character" w:customStyle="1" w:styleId="normaltextrun">
    <w:name w:val="normaltextrun"/>
    <w:basedOn w:val="DefaultParagraphFont"/>
    <w:rsid w:val="009801F8"/>
  </w:style>
  <w:style w:type="character" w:customStyle="1" w:styleId="eop">
    <w:name w:val="eop"/>
    <w:basedOn w:val="DefaultParagraphFont"/>
    <w:rsid w:val="009801F8"/>
  </w:style>
  <w:style w:type="character" w:customStyle="1" w:styleId="contextualspellingandgrammarerror">
    <w:name w:val="contextualspellingandgrammarerror"/>
    <w:basedOn w:val="DefaultParagraphFont"/>
    <w:rsid w:val="009801F8"/>
  </w:style>
  <w:style w:type="character" w:customStyle="1" w:styleId="scxw246631881">
    <w:name w:val="scxw246631881"/>
    <w:basedOn w:val="DefaultParagraphFont"/>
    <w:rsid w:val="009801F8"/>
  </w:style>
  <w:style w:type="character" w:customStyle="1" w:styleId="advancedproofingissue">
    <w:name w:val="advancedproofingissue"/>
    <w:basedOn w:val="DefaultParagraphFont"/>
    <w:rsid w:val="0098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9434">
      <w:bodyDiv w:val="1"/>
      <w:marLeft w:val="0"/>
      <w:marRight w:val="0"/>
      <w:marTop w:val="0"/>
      <w:marBottom w:val="0"/>
      <w:divBdr>
        <w:top w:val="none" w:sz="0" w:space="0" w:color="auto"/>
        <w:left w:val="none" w:sz="0" w:space="0" w:color="auto"/>
        <w:bottom w:val="none" w:sz="0" w:space="0" w:color="auto"/>
        <w:right w:val="none" w:sz="0" w:space="0" w:color="auto"/>
      </w:divBdr>
    </w:div>
    <w:div w:id="237643142">
      <w:bodyDiv w:val="1"/>
      <w:marLeft w:val="0"/>
      <w:marRight w:val="0"/>
      <w:marTop w:val="0"/>
      <w:marBottom w:val="0"/>
      <w:divBdr>
        <w:top w:val="none" w:sz="0" w:space="0" w:color="auto"/>
        <w:left w:val="none" w:sz="0" w:space="0" w:color="auto"/>
        <w:bottom w:val="none" w:sz="0" w:space="0" w:color="auto"/>
        <w:right w:val="none" w:sz="0" w:space="0" w:color="auto"/>
      </w:divBdr>
      <w:divsChild>
        <w:div w:id="383722933">
          <w:marLeft w:val="-225"/>
          <w:marRight w:val="-225"/>
          <w:marTop w:val="0"/>
          <w:marBottom w:val="225"/>
          <w:divBdr>
            <w:top w:val="none" w:sz="0" w:space="0" w:color="auto"/>
            <w:left w:val="none" w:sz="0" w:space="0" w:color="auto"/>
            <w:bottom w:val="none" w:sz="0" w:space="0" w:color="auto"/>
            <w:right w:val="none" w:sz="0" w:space="0" w:color="auto"/>
          </w:divBdr>
          <w:divsChild>
            <w:div w:id="631791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7525923">
      <w:bodyDiv w:val="1"/>
      <w:marLeft w:val="0"/>
      <w:marRight w:val="0"/>
      <w:marTop w:val="0"/>
      <w:marBottom w:val="0"/>
      <w:divBdr>
        <w:top w:val="none" w:sz="0" w:space="0" w:color="auto"/>
        <w:left w:val="none" w:sz="0" w:space="0" w:color="auto"/>
        <w:bottom w:val="none" w:sz="0" w:space="0" w:color="auto"/>
        <w:right w:val="none" w:sz="0" w:space="0" w:color="auto"/>
      </w:divBdr>
      <w:divsChild>
        <w:div w:id="361832751">
          <w:marLeft w:val="-225"/>
          <w:marRight w:val="-225"/>
          <w:marTop w:val="0"/>
          <w:marBottom w:val="225"/>
          <w:divBdr>
            <w:top w:val="none" w:sz="0" w:space="0" w:color="auto"/>
            <w:left w:val="none" w:sz="0" w:space="0" w:color="auto"/>
            <w:bottom w:val="none" w:sz="0" w:space="0" w:color="auto"/>
            <w:right w:val="none" w:sz="0" w:space="0" w:color="auto"/>
          </w:divBdr>
          <w:divsChild>
            <w:div w:id="388506026">
              <w:marLeft w:val="3788"/>
              <w:marRight w:val="0"/>
              <w:marTop w:val="0"/>
              <w:marBottom w:val="0"/>
              <w:divBdr>
                <w:top w:val="none" w:sz="0" w:space="0" w:color="auto"/>
                <w:left w:val="none" w:sz="0" w:space="0" w:color="auto"/>
                <w:bottom w:val="none" w:sz="0" w:space="0" w:color="auto"/>
                <w:right w:val="none" w:sz="0" w:space="0" w:color="auto"/>
              </w:divBdr>
            </w:div>
          </w:divsChild>
        </w:div>
        <w:div w:id="1378241793">
          <w:marLeft w:val="-225"/>
          <w:marRight w:val="-225"/>
          <w:marTop w:val="0"/>
          <w:marBottom w:val="225"/>
          <w:divBdr>
            <w:top w:val="none" w:sz="0" w:space="0" w:color="auto"/>
            <w:left w:val="none" w:sz="0" w:space="0" w:color="auto"/>
            <w:bottom w:val="none" w:sz="0" w:space="0" w:color="auto"/>
            <w:right w:val="none" w:sz="0" w:space="0" w:color="auto"/>
          </w:divBdr>
          <w:divsChild>
            <w:div w:id="1045253548">
              <w:marLeft w:val="0"/>
              <w:marRight w:val="0"/>
              <w:marTop w:val="300"/>
              <w:marBottom w:val="0"/>
              <w:divBdr>
                <w:top w:val="none" w:sz="0" w:space="0" w:color="auto"/>
                <w:left w:val="none" w:sz="0" w:space="0" w:color="auto"/>
                <w:bottom w:val="none" w:sz="0" w:space="0" w:color="auto"/>
                <w:right w:val="none" w:sz="0" w:space="0" w:color="auto"/>
              </w:divBdr>
            </w:div>
          </w:divsChild>
        </w:div>
        <w:div w:id="1781218384">
          <w:marLeft w:val="-225"/>
          <w:marRight w:val="-225"/>
          <w:marTop w:val="0"/>
          <w:marBottom w:val="225"/>
          <w:divBdr>
            <w:top w:val="none" w:sz="0" w:space="0" w:color="auto"/>
            <w:left w:val="none" w:sz="0" w:space="0" w:color="auto"/>
            <w:bottom w:val="none" w:sz="0" w:space="0" w:color="auto"/>
            <w:right w:val="none" w:sz="0" w:space="0" w:color="auto"/>
          </w:divBdr>
          <w:divsChild>
            <w:div w:id="2028484124">
              <w:marLeft w:val="3788"/>
              <w:marRight w:val="0"/>
              <w:marTop w:val="0"/>
              <w:marBottom w:val="0"/>
              <w:divBdr>
                <w:top w:val="none" w:sz="0" w:space="0" w:color="auto"/>
                <w:left w:val="none" w:sz="0" w:space="0" w:color="auto"/>
                <w:bottom w:val="none" w:sz="0" w:space="0" w:color="auto"/>
                <w:right w:val="none" w:sz="0" w:space="0" w:color="auto"/>
              </w:divBdr>
            </w:div>
          </w:divsChild>
        </w:div>
      </w:divsChild>
    </w:div>
    <w:div w:id="851798930">
      <w:bodyDiv w:val="1"/>
      <w:marLeft w:val="0"/>
      <w:marRight w:val="0"/>
      <w:marTop w:val="0"/>
      <w:marBottom w:val="0"/>
      <w:divBdr>
        <w:top w:val="none" w:sz="0" w:space="0" w:color="auto"/>
        <w:left w:val="none" w:sz="0" w:space="0" w:color="auto"/>
        <w:bottom w:val="none" w:sz="0" w:space="0" w:color="auto"/>
        <w:right w:val="none" w:sz="0" w:space="0" w:color="auto"/>
      </w:divBdr>
      <w:divsChild>
        <w:div w:id="19625693">
          <w:marLeft w:val="0"/>
          <w:marRight w:val="0"/>
          <w:marTop w:val="0"/>
          <w:marBottom w:val="0"/>
          <w:divBdr>
            <w:top w:val="none" w:sz="0" w:space="0" w:color="auto"/>
            <w:left w:val="none" w:sz="0" w:space="0" w:color="auto"/>
            <w:bottom w:val="none" w:sz="0" w:space="0" w:color="auto"/>
            <w:right w:val="none" w:sz="0" w:space="0" w:color="auto"/>
          </w:divBdr>
        </w:div>
        <w:div w:id="1860387152">
          <w:marLeft w:val="0"/>
          <w:marRight w:val="0"/>
          <w:marTop w:val="0"/>
          <w:marBottom w:val="0"/>
          <w:divBdr>
            <w:top w:val="none" w:sz="0" w:space="0" w:color="auto"/>
            <w:left w:val="none" w:sz="0" w:space="0" w:color="auto"/>
            <w:bottom w:val="none" w:sz="0" w:space="0" w:color="auto"/>
            <w:right w:val="none" w:sz="0" w:space="0" w:color="auto"/>
          </w:divBdr>
          <w:divsChild>
            <w:div w:id="940142259">
              <w:marLeft w:val="0"/>
              <w:marRight w:val="0"/>
              <w:marTop w:val="0"/>
              <w:marBottom w:val="0"/>
              <w:divBdr>
                <w:top w:val="none" w:sz="0" w:space="0" w:color="auto"/>
                <w:left w:val="none" w:sz="0" w:space="0" w:color="auto"/>
                <w:bottom w:val="none" w:sz="0" w:space="0" w:color="auto"/>
                <w:right w:val="none" w:sz="0" w:space="0" w:color="auto"/>
              </w:divBdr>
              <w:divsChild>
                <w:div w:id="4101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6111">
      <w:bodyDiv w:val="1"/>
      <w:marLeft w:val="0"/>
      <w:marRight w:val="0"/>
      <w:marTop w:val="0"/>
      <w:marBottom w:val="0"/>
      <w:divBdr>
        <w:top w:val="none" w:sz="0" w:space="0" w:color="auto"/>
        <w:left w:val="none" w:sz="0" w:space="0" w:color="auto"/>
        <w:bottom w:val="none" w:sz="0" w:space="0" w:color="auto"/>
        <w:right w:val="none" w:sz="0" w:space="0" w:color="auto"/>
      </w:divBdr>
    </w:div>
    <w:div w:id="1842239473">
      <w:bodyDiv w:val="1"/>
      <w:marLeft w:val="0"/>
      <w:marRight w:val="0"/>
      <w:marTop w:val="0"/>
      <w:marBottom w:val="0"/>
      <w:divBdr>
        <w:top w:val="none" w:sz="0" w:space="0" w:color="auto"/>
        <w:left w:val="none" w:sz="0" w:space="0" w:color="auto"/>
        <w:bottom w:val="none" w:sz="0" w:space="0" w:color="auto"/>
        <w:right w:val="none" w:sz="0" w:space="0" w:color="auto"/>
      </w:divBdr>
    </w:div>
    <w:div w:id="1954092979">
      <w:bodyDiv w:val="1"/>
      <w:marLeft w:val="0"/>
      <w:marRight w:val="0"/>
      <w:marTop w:val="0"/>
      <w:marBottom w:val="0"/>
      <w:divBdr>
        <w:top w:val="none" w:sz="0" w:space="0" w:color="auto"/>
        <w:left w:val="none" w:sz="0" w:space="0" w:color="auto"/>
        <w:bottom w:val="none" w:sz="0" w:space="0" w:color="auto"/>
        <w:right w:val="none" w:sz="0" w:space="0" w:color="auto"/>
      </w:divBdr>
    </w:div>
    <w:div w:id="204416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ags.hawaii.gov/sfca/app/gall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ol.hawaii.gov/findleg.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B44F-73A5-4C44-844A-65CFCA2D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20627</TotalTime>
  <Pages>8</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Rosengren, Danica</dc:creator>
  <cp:keywords/>
  <dc:description/>
  <cp:lastModifiedBy>Rosengren, Danica</cp:lastModifiedBy>
  <cp:revision>11</cp:revision>
  <cp:lastPrinted>2022-11-22T19:04:00Z</cp:lastPrinted>
  <dcterms:created xsi:type="dcterms:W3CDTF">2021-01-15T01:29:00Z</dcterms:created>
  <dcterms:modified xsi:type="dcterms:W3CDTF">2022-12-01T01:11:00Z</dcterms:modified>
</cp:coreProperties>
</file>