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2BF8" w14:textId="77777777" w:rsidR="00C46765" w:rsidRDefault="00000000">
      <w:pPr>
        <w:pStyle w:val="Body"/>
        <w:rPr>
          <w:rStyle w:val="None"/>
          <w:rFonts w:ascii="Arial" w:eastAsia="Arial" w:hAnsi="Arial" w:cs="Arial"/>
        </w:rPr>
      </w:pPr>
      <w:r>
        <w:rPr>
          <w:rStyle w:val="None"/>
          <w:noProof/>
        </w:rPr>
        <w:drawing>
          <wp:anchor distT="0" distB="0" distL="0" distR="0" simplePos="0" relativeHeight="251657216" behindDoc="1" locked="0" layoutInCell="1" allowOverlap="1" wp14:anchorId="0720D012" wp14:editId="5614FD30">
            <wp:simplePos x="0" y="0"/>
            <wp:positionH relativeFrom="column">
              <wp:posOffset>3020786</wp:posOffset>
            </wp:positionH>
            <wp:positionV relativeFrom="line">
              <wp:posOffset>-219801</wp:posOffset>
            </wp:positionV>
            <wp:extent cx="1143000" cy="927152"/>
            <wp:effectExtent l="0" t="0" r="0" b="0"/>
            <wp:wrapNone/>
            <wp:docPr id="1073741825" name="officeArt object" descr="Image result for King Kamehameha Celebr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result for King Kamehameha Celebration" descr="Image result for King Kamehameha Celebratio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271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3179A05" w14:textId="77777777" w:rsidR="00C46765" w:rsidRDefault="00000000">
      <w:pPr>
        <w:pStyle w:val="Body"/>
        <w:jc w:val="center"/>
        <w:rPr>
          <w:rStyle w:val="None"/>
          <w:rFonts w:ascii="Arial" w:eastAsia="Arial" w:hAnsi="Arial" w:cs="Arial"/>
          <w:b/>
          <w:bCs/>
          <w:u w:val="single"/>
        </w:rPr>
      </w:pPr>
      <w:r>
        <w:rPr>
          <w:rStyle w:val="None"/>
          <w:rFonts w:ascii="Arial" w:eastAsia="Arial" w:hAnsi="Arial" w:cs="Arial"/>
          <w:b/>
          <w:bCs/>
          <w:u w:val="single"/>
        </w:rPr>
        <w:br/>
      </w:r>
    </w:p>
    <w:p w14:paraId="0B7C6BE4" w14:textId="2F9BCFBC" w:rsidR="00C46765" w:rsidRPr="00947051" w:rsidRDefault="00000000">
      <w:pPr>
        <w:pStyle w:val="Body"/>
        <w:spacing w:before="240" w:line="240" w:lineRule="auto"/>
        <w:jc w:val="center"/>
        <w:rPr>
          <w:rStyle w:val="None"/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47051">
        <w:rPr>
          <w:rStyle w:val="None"/>
          <w:rFonts w:ascii="Arial" w:hAnsi="Arial"/>
          <w:b/>
          <w:bCs/>
          <w:color w:val="000000" w:themeColor="text1"/>
          <w:sz w:val="25"/>
          <w:szCs w:val="25"/>
          <w:u w:val="single"/>
        </w:rPr>
        <w:t>202</w:t>
      </w:r>
      <w:r w:rsidR="00F76839">
        <w:rPr>
          <w:rStyle w:val="None"/>
          <w:rFonts w:ascii="Arial" w:hAnsi="Arial"/>
          <w:b/>
          <w:bCs/>
          <w:color w:val="000000" w:themeColor="text1"/>
          <w:sz w:val="25"/>
          <w:szCs w:val="25"/>
          <w:u w:val="single"/>
        </w:rPr>
        <w:t>5</w:t>
      </w:r>
      <w:r w:rsidRPr="00947051">
        <w:rPr>
          <w:rStyle w:val="None"/>
          <w:rFonts w:ascii="Arial" w:hAnsi="Arial"/>
          <w:b/>
          <w:bCs/>
          <w:color w:val="000000" w:themeColor="text1"/>
          <w:sz w:val="25"/>
          <w:szCs w:val="25"/>
          <w:u w:val="single"/>
        </w:rPr>
        <w:t xml:space="preserve"> </w:t>
      </w:r>
      <w:proofErr w:type="spellStart"/>
      <w:r w:rsidRPr="00947051">
        <w:rPr>
          <w:rStyle w:val="None"/>
          <w:rFonts w:ascii="Arial" w:hAnsi="Arial"/>
          <w:b/>
          <w:bCs/>
          <w:color w:val="000000" w:themeColor="text1"/>
          <w:sz w:val="25"/>
          <w:szCs w:val="25"/>
          <w:u w:val="single"/>
        </w:rPr>
        <w:t>OʻAHU</w:t>
      </w:r>
      <w:proofErr w:type="spellEnd"/>
      <w:r w:rsidRPr="00947051">
        <w:rPr>
          <w:rStyle w:val="None"/>
          <w:rFonts w:ascii="Arial" w:hAnsi="Arial"/>
          <w:b/>
          <w:bCs/>
          <w:color w:val="000000" w:themeColor="text1"/>
          <w:sz w:val="25"/>
          <w:szCs w:val="25"/>
          <w:u w:val="single"/>
        </w:rPr>
        <w:t xml:space="preserve"> KING KAMEHAMEHA CELEBRATION LEI DRAPING CEREMONY </w:t>
      </w:r>
      <w:r w:rsidRPr="00947051">
        <w:rPr>
          <w:rStyle w:val="None"/>
          <w:color w:val="000000" w:themeColor="text1"/>
          <w:sz w:val="25"/>
          <w:szCs w:val="25"/>
        </w:rPr>
        <w:br/>
      </w:r>
      <w:r w:rsidRPr="00947051">
        <w:rPr>
          <w:rStyle w:val="None"/>
          <w:rFonts w:ascii="Arial" w:hAnsi="Arial"/>
          <w:b/>
          <w:bCs/>
          <w:color w:val="000000" w:themeColor="text1"/>
          <w:sz w:val="25"/>
          <w:szCs w:val="25"/>
          <w:u w:val="single"/>
          <w:lang w:val="de-DE"/>
        </w:rPr>
        <w:t>DRAFT SCHEDULE OF EVENTS</w:t>
      </w:r>
      <w:r w:rsidRPr="00947051">
        <w:rPr>
          <w:rStyle w:val="None"/>
          <w:color w:val="000000" w:themeColor="text1"/>
          <w:sz w:val="25"/>
          <w:szCs w:val="25"/>
        </w:rPr>
        <w:br/>
      </w:r>
      <w:proofErr w:type="spellStart"/>
      <w:proofErr w:type="gramStart"/>
      <w:r w:rsidRPr="00947051">
        <w:rPr>
          <w:rStyle w:val="None"/>
          <w:rFonts w:ascii="Arial" w:hAnsi="Arial"/>
          <w:i/>
          <w:iCs/>
          <w:color w:val="000000" w:themeColor="text1"/>
          <w:u w:color="333333"/>
        </w:rPr>
        <w:t>Ali‘</w:t>
      </w:r>
      <w:proofErr w:type="gramEnd"/>
      <w:r w:rsidRPr="00947051">
        <w:rPr>
          <w:rStyle w:val="None"/>
          <w:rFonts w:ascii="Arial" w:hAnsi="Arial"/>
          <w:i/>
          <w:iCs/>
          <w:color w:val="000000" w:themeColor="text1"/>
          <w:u w:color="333333"/>
        </w:rPr>
        <w:t>iōlani</w:t>
      </w:r>
      <w:proofErr w:type="spellEnd"/>
      <w:r w:rsidRPr="00947051">
        <w:rPr>
          <w:rStyle w:val="None"/>
          <w:rFonts w:ascii="Arial" w:hAnsi="Arial"/>
          <w:i/>
          <w:iCs/>
          <w:color w:val="000000" w:themeColor="text1"/>
          <w:u w:color="202124"/>
        </w:rPr>
        <w:t xml:space="preserve"> Hale, 417 S. King St, Honolulu, HI 96813</w:t>
      </w:r>
      <w:r w:rsidRPr="00947051">
        <w:rPr>
          <w:rStyle w:val="None"/>
          <w:color w:val="000000" w:themeColor="text1"/>
        </w:rPr>
        <w:br/>
      </w:r>
      <w:r w:rsidRPr="00947051">
        <w:rPr>
          <w:rStyle w:val="None"/>
          <w:rFonts w:ascii="Arial" w:hAnsi="Arial"/>
          <w:i/>
          <w:iCs/>
          <w:color w:val="000000" w:themeColor="text1"/>
        </w:rPr>
        <w:t xml:space="preserve">Friday, June </w:t>
      </w:r>
      <w:r w:rsidR="00F76839">
        <w:rPr>
          <w:rStyle w:val="None"/>
          <w:rFonts w:ascii="Arial" w:hAnsi="Arial"/>
          <w:i/>
          <w:iCs/>
          <w:color w:val="000000" w:themeColor="text1"/>
        </w:rPr>
        <w:t>13</w:t>
      </w:r>
      <w:r w:rsidRPr="00947051">
        <w:rPr>
          <w:rStyle w:val="None"/>
          <w:rFonts w:ascii="Arial" w:hAnsi="Arial"/>
          <w:i/>
          <w:iCs/>
          <w:color w:val="000000" w:themeColor="text1"/>
        </w:rPr>
        <w:t>, 202</w:t>
      </w:r>
      <w:r w:rsidR="00F76839">
        <w:rPr>
          <w:rStyle w:val="None"/>
          <w:rFonts w:ascii="Arial" w:hAnsi="Arial"/>
          <w:i/>
          <w:iCs/>
          <w:color w:val="000000" w:themeColor="text1"/>
        </w:rPr>
        <w:t>5</w:t>
      </w:r>
    </w:p>
    <w:p w14:paraId="3F43B48A" w14:textId="77777777" w:rsidR="00C46765" w:rsidRPr="00947051" w:rsidRDefault="00000000">
      <w:pPr>
        <w:pStyle w:val="Body"/>
        <w:spacing w:line="240" w:lineRule="auto"/>
        <w:rPr>
          <w:rStyle w:val="None"/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47051">
        <w:rPr>
          <w:rStyle w:val="None"/>
          <w:rFonts w:ascii="Arial" w:hAnsi="Arial"/>
          <w:b/>
          <w:bCs/>
          <w:color w:val="000000" w:themeColor="text1"/>
          <w:sz w:val="24"/>
          <w:szCs w:val="24"/>
          <w:u w:val="single"/>
        </w:rPr>
        <w:t>TIME</w:t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hAnsi="Arial"/>
          <w:b/>
          <w:bCs/>
          <w:color w:val="000000" w:themeColor="text1"/>
          <w:sz w:val="24"/>
          <w:szCs w:val="24"/>
          <w:u w:val="single"/>
          <w:lang w:val="fr-FR"/>
        </w:rPr>
        <w:t>ORGANIZATION</w:t>
      </w:r>
      <w:r w:rsidRPr="00947051">
        <w:rPr>
          <w:rStyle w:val="None"/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br/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8:00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a.m.</w:t>
      </w:r>
      <w:proofErr w:type="spellEnd"/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ʻ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>Ahahui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 xml:space="preserve"> Ka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ʻahumanu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 begins to string lei</w:t>
      </w:r>
    </w:p>
    <w:p w14:paraId="2371DA24" w14:textId="77777777" w:rsidR="00C46765" w:rsidRPr="00947051" w:rsidRDefault="00000000">
      <w:pPr>
        <w:pStyle w:val="Body"/>
        <w:spacing w:line="240" w:lineRule="auto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2:30 p.m. 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ab/>
        <w:t>Royal Hawaiian Band Performs</w:t>
      </w:r>
    </w:p>
    <w:p w14:paraId="61CA5FE8" w14:textId="77777777" w:rsidR="00C46765" w:rsidRPr="00947051" w:rsidRDefault="00000000">
      <w:pPr>
        <w:pStyle w:val="Body"/>
        <w:spacing w:line="240" w:lineRule="auto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3:00 p.m. 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“</w:t>
      </w:r>
      <w:proofErr w:type="gramStart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Hawai‘</w:t>
      </w:r>
      <w:proofErr w:type="gramEnd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i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Pono’i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̄," final song</w:t>
      </w:r>
    </w:p>
    <w:p w14:paraId="2BCE3667" w14:textId="77777777" w:rsidR="00C46765" w:rsidRPr="00947051" w:rsidRDefault="00000000">
      <w:pPr>
        <w:pStyle w:val="Body"/>
        <w:spacing w:line="240" w:lineRule="auto"/>
        <w:ind w:left="2160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Plumeria lei to be hung on the outstretched arm of the statue presented by ʻ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>Ahahui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 xml:space="preserve"> Ka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ʻ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de-DE"/>
        </w:rPr>
        <w:t>ahumanu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de-DE"/>
        </w:rPr>
        <w:t xml:space="preserve">/King Kamehameha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de-DE"/>
        </w:rPr>
        <w:t>Celebration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de-DE"/>
        </w:rPr>
        <w:t>Commission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de-DE"/>
        </w:rPr>
        <w:t xml:space="preserve"> (KKCC)</w:t>
      </w:r>
    </w:p>
    <w:p w14:paraId="2109CF35" w14:textId="2DA76518" w:rsidR="00C46765" w:rsidRPr="00947051" w:rsidRDefault="003533F2">
      <w:pPr>
        <w:pStyle w:val="Body"/>
        <w:spacing w:line="240" w:lineRule="auto"/>
        <w:jc w:val="both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r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ab/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Welcome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by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Emcees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and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 formal Lei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Draping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Ceremony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 xml:space="preserve"> to 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begin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pt-PT"/>
        </w:rPr>
        <w:t>:</w:t>
      </w:r>
    </w:p>
    <w:p w14:paraId="105EEA2A" w14:textId="39770D47" w:rsidR="00C46765" w:rsidRPr="005B68AA" w:rsidRDefault="00000000">
      <w:pPr>
        <w:pStyle w:val="Body"/>
        <w:spacing w:line="240" w:lineRule="auto"/>
        <w:ind w:left="2160"/>
        <w:rPr>
          <w:rStyle w:val="None"/>
          <w:rFonts w:ascii="Arial" w:eastAsia="Arial" w:hAnsi="Arial" w:cs="Arial"/>
          <w:color w:val="000000" w:themeColor="text1"/>
          <w:sz w:val="24"/>
          <w:szCs w:val="24"/>
          <w:u w:color="242424"/>
          <w:lang w:val="haw-US"/>
        </w:rPr>
      </w:pP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Pule </w:t>
      </w:r>
      <w:r w:rsidR="005B68AA">
        <w:rPr>
          <w:rStyle w:val="None"/>
          <w:rFonts w:ascii="Arial" w:hAnsi="Arial"/>
          <w:color w:val="000000" w:themeColor="text1"/>
          <w:sz w:val="24"/>
          <w:szCs w:val="24"/>
          <w:lang w:val="haw-US"/>
        </w:rPr>
        <w:t>and Opening Oli</w:t>
      </w:r>
    </w:p>
    <w:p w14:paraId="48BFBECD" w14:textId="43E55A54" w:rsidR="00C46765" w:rsidRPr="00794E26" w:rsidRDefault="00000000">
      <w:pPr>
        <w:pStyle w:val="paragraph"/>
        <w:spacing w:before="0" w:after="0"/>
        <w:ind w:left="2160"/>
        <w:rPr>
          <w:rStyle w:val="None"/>
          <w:rFonts w:ascii="Arial" w:eastAsia="Arial" w:hAnsi="Arial" w:cs="Arial"/>
          <w:color w:val="000000" w:themeColor="text1"/>
        </w:rPr>
      </w:pPr>
      <w:r w:rsidRPr="00794E26">
        <w:rPr>
          <w:rStyle w:val="None"/>
          <w:rFonts w:ascii="Arial" w:hAnsi="Arial" w:cs="Arial"/>
          <w:b/>
          <w:bCs/>
          <w:color w:val="000000" w:themeColor="text1"/>
        </w:rPr>
        <w:t xml:space="preserve">Hawaiian </w:t>
      </w:r>
      <w:r w:rsidR="00794E26" w:rsidRPr="00794E26">
        <w:rPr>
          <w:rFonts w:ascii="Arial" w:eastAsia="Arial" w:hAnsi="Arial" w:cs="Arial"/>
          <w:b/>
          <w:bCs/>
        </w:rPr>
        <w:t>Benevolent</w:t>
      </w:r>
      <w:r w:rsidRPr="00794E26">
        <w:rPr>
          <w:rStyle w:val="None"/>
          <w:rFonts w:ascii="Arial" w:hAnsi="Arial" w:cs="Arial"/>
          <w:b/>
          <w:bCs/>
          <w:color w:val="000000" w:themeColor="text1"/>
        </w:rPr>
        <w:t> Societies</w:t>
      </w:r>
      <w:r w:rsidRPr="00794E26">
        <w:rPr>
          <w:rStyle w:val="None"/>
          <w:rFonts w:ascii="Arial" w:hAnsi="Arial" w:cs="Arial"/>
          <w:color w:val="000000" w:themeColor="text1"/>
        </w:rPr>
        <w:t> </w:t>
      </w:r>
    </w:p>
    <w:p w14:paraId="7F079C21" w14:textId="77777777" w:rsidR="00C46765" w:rsidRPr="00794E26" w:rsidRDefault="00000000">
      <w:pPr>
        <w:pStyle w:val="paragraph"/>
        <w:numPr>
          <w:ilvl w:val="0"/>
          <w:numId w:val="2"/>
        </w:numPr>
        <w:spacing w:before="0" w:after="0"/>
        <w:rPr>
          <w:rFonts w:ascii="Arial" w:hAnsi="Arial" w:cs="Arial"/>
          <w:color w:val="000000" w:themeColor="text1"/>
        </w:rPr>
      </w:pPr>
      <w:r w:rsidRPr="00794E26">
        <w:rPr>
          <w:rStyle w:val="None"/>
          <w:rFonts w:ascii="Arial" w:hAnsi="Arial" w:cs="Arial"/>
          <w:color w:val="000000" w:themeColor="text1"/>
        </w:rPr>
        <w:t>Royal Order of Kamehameha I </w:t>
      </w:r>
    </w:p>
    <w:p w14:paraId="61FDA023" w14:textId="77777777" w:rsidR="00C46765" w:rsidRPr="00794E26" w:rsidRDefault="00000000">
      <w:pPr>
        <w:pStyle w:val="paragraph"/>
        <w:numPr>
          <w:ilvl w:val="0"/>
          <w:numId w:val="2"/>
        </w:numPr>
        <w:spacing w:before="0" w:after="0"/>
        <w:rPr>
          <w:rFonts w:ascii="Arial" w:hAnsi="Arial" w:cs="Arial"/>
          <w:color w:val="000000" w:themeColor="text1"/>
        </w:rPr>
      </w:pPr>
      <w:proofErr w:type="spellStart"/>
      <w:r w:rsidRPr="00794E26">
        <w:rPr>
          <w:rStyle w:val="None"/>
          <w:rFonts w:ascii="Arial" w:hAnsi="Arial" w:cs="Arial"/>
          <w:color w:val="000000" w:themeColor="text1"/>
        </w:rPr>
        <w:t>ʻAhahui</w:t>
      </w:r>
      <w:proofErr w:type="spellEnd"/>
      <w:r w:rsidRPr="00794E26">
        <w:rPr>
          <w:rStyle w:val="None"/>
          <w:rFonts w:ascii="Arial" w:hAnsi="Arial" w:cs="Arial"/>
          <w:color w:val="000000" w:themeColor="text1"/>
        </w:rPr>
        <w:t xml:space="preserve"> Kaʻahumanu </w:t>
      </w:r>
    </w:p>
    <w:p w14:paraId="59F54C2F" w14:textId="77777777" w:rsidR="00C46765" w:rsidRPr="00794E26" w:rsidRDefault="00000000">
      <w:pPr>
        <w:pStyle w:val="paragraph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</w:rPr>
      </w:pPr>
      <w:r w:rsidRPr="00794E26">
        <w:rPr>
          <w:rStyle w:val="None"/>
          <w:rFonts w:ascii="Arial" w:hAnsi="Arial" w:cs="Arial"/>
          <w:color w:val="000000" w:themeColor="text1"/>
        </w:rPr>
        <w:t xml:space="preserve">Hale O Nā </w:t>
      </w:r>
      <w:proofErr w:type="gramStart"/>
      <w:r w:rsidRPr="00794E26">
        <w:rPr>
          <w:rStyle w:val="None"/>
          <w:rFonts w:ascii="Arial" w:hAnsi="Arial" w:cs="Arial"/>
          <w:color w:val="000000" w:themeColor="text1"/>
        </w:rPr>
        <w:t>Ali‘</w:t>
      </w:r>
      <w:proofErr w:type="gramEnd"/>
      <w:r w:rsidRPr="00794E26">
        <w:rPr>
          <w:rStyle w:val="None"/>
          <w:rFonts w:ascii="Arial" w:hAnsi="Arial" w:cs="Arial"/>
          <w:color w:val="000000" w:themeColor="text1"/>
        </w:rPr>
        <w:t xml:space="preserve">i O </w:t>
      </w:r>
      <w:proofErr w:type="spellStart"/>
      <w:r w:rsidRPr="00794E26">
        <w:rPr>
          <w:rStyle w:val="None"/>
          <w:rFonts w:ascii="Arial" w:hAnsi="Arial" w:cs="Arial"/>
          <w:color w:val="000000" w:themeColor="text1"/>
        </w:rPr>
        <w:t>Hawaiʻi</w:t>
      </w:r>
      <w:proofErr w:type="spellEnd"/>
    </w:p>
    <w:p w14:paraId="0CFFE4FE" w14:textId="77777777" w:rsidR="00F76839" w:rsidRDefault="00000000">
      <w:pPr>
        <w:pStyle w:val="paragraph"/>
        <w:numPr>
          <w:ilvl w:val="0"/>
          <w:numId w:val="4"/>
        </w:numPr>
        <w:spacing w:before="0" w:after="0"/>
        <w:rPr>
          <w:rStyle w:val="None"/>
          <w:rFonts w:ascii="Arial" w:hAnsi="Arial" w:cs="Arial"/>
          <w:color w:val="000000" w:themeColor="text1"/>
        </w:rPr>
      </w:pPr>
      <w:r w:rsidRPr="00794E26">
        <w:rPr>
          <w:rStyle w:val="None"/>
          <w:rFonts w:ascii="Arial" w:hAnsi="Arial" w:cs="Arial"/>
          <w:color w:val="000000" w:themeColor="text1"/>
        </w:rPr>
        <w:t>Daughters &amp; Sons of Hawaiian Warriors</w:t>
      </w:r>
      <w:r w:rsidR="00947051" w:rsidRPr="00794E26">
        <w:rPr>
          <w:rStyle w:val="None"/>
          <w:rFonts w:ascii="Arial" w:hAnsi="Arial" w:cs="Arial"/>
          <w:color w:val="000000" w:themeColor="text1"/>
          <w:lang w:val="haw-US"/>
        </w:rPr>
        <w:t xml:space="preserve">, </w:t>
      </w:r>
      <w:proofErr w:type="spellStart"/>
      <w:r w:rsidRPr="00794E26">
        <w:rPr>
          <w:rStyle w:val="None"/>
          <w:rFonts w:ascii="Arial" w:hAnsi="Arial" w:cs="Arial"/>
          <w:color w:val="000000" w:themeColor="text1"/>
        </w:rPr>
        <w:t>Māmakakaua</w:t>
      </w:r>
      <w:proofErr w:type="spellEnd"/>
    </w:p>
    <w:p w14:paraId="3499339D" w14:textId="0A0AD6E0" w:rsidR="00F76839" w:rsidRDefault="00F76839" w:rsidP="00F76839">
      <w:pPr>
        <w:pStyle w:val="paragraph"/>
        <w:numPr>
          <w:ilvl w:val="0"/>
          <w:numId w:val="2"/>
        </w:numPr>
        <w:spacing w:before="0" w:after="0"/>
        <w:rPr>
          <w:rFonts w:ascii="Arial" w:hAnsi="Arial" w:cs="Arial"/>
          <w:color w:val="000000" w:themeColor="text1"/>
        </w:rPr>
      </w:pPr>
      <w:proofErr w:type="spellStart"/>
      <w:r w:rsidRPr="00794E26">
        <w:rPr>
          <w:rStyle w:val="None"/>
          <w:rFonts w:ascii="Arial" w:hAnsi="Arial" w:cs="Arial"/>
          <w:color w:val="000000" w:themeColor="text1"/>
        </w:rPr>
        <w:t>ʻAhahui</w:t>
      </w:r>
      <w:proofErr w:type="spellEnd"/>
      <w:r w:rsidRPr="00794E26">
        <w:rPr>
          <w:rStyle w:val="None"/>
          <w:rFonts w:ascii="Arial" w:hAnsi="Arial" w:cs="Arial"/>
          <w:color w:val="000000" w:themeColor="text1"/>
        </w:rPr>
        <w:t xml:space="preserve"> Ka</w:t>
      </w:r>
      <w:r>
        <w:rPr>
          <w:rStyle w:val="None"/>
          <w:rFonts w:ascii="Arial" w:hAnsi="Arial" w:cs="Arial"/>
          <w:color w:val="000000" w:themeColor="text1"/>
        </w:rPr>
        <w:t>iulani</w:t>
      </w:r>
      <w:r w:rsidRPr="00794E26">
        <w:rPr>
          <w:rStyle w:val="None"/>
          <w:rFonts w:ascii="Arial" w:hAnsi="Arial" w:cs="Arial"/>
          <w:color w:val="000000" w:themeColor="text1"/>
        </w:rPr>
        <w:t> </w:t>
      </w:r>
    </w:p>
    <w:p w14:paraId="562129B8" w14:textId="07326D56" w:rsidR="00C46765" w:rsidRPr="00F76839" w:rsidRDefault="00000000" w:rsidP="00F76839">
      <w:pPr>
        <w:pStyle w:val="paragraph"/>
        <w:numPr>
          <w:ilvl w:val="0"/>
          <w:numId w:val="2"/>
        </w:numPr>
        <w:spacing w:before="0" w:after="0"/>
        <w:rPr>
          <w:rFonts w:ascii="Arial" w:hAnsi="Arial" w:cs="Arial"/>
          <w:color w:val="000000" w:themeColor="text1"/>
        </w:rPr>
      </w:pPr>
      <w:r w:rsidRPr="00F76839">
        <w:rPr>
          <w:rStyle w:val="None"/>
          <w:rFonts w:ascii="Arial" w:hAnsi="Arial" w:cs="Arial"/>
          <w:color w:val="000000" w:themeColor="text1"/>
        </w:rPr>
        <w:t>Daughters</w:t>
      </w:r>
      <w:r w:rsidRPr="00F76839">
        <w:rPr>
          <w:rStyle w:val="None"/>
          <w:rFonts w:ascii="Arial" w:hAnsi="Arial"/>
          <w:color w:val="000000" w:themeColor="text1"/>
        </w:rPr>
        <w:t xml:space="preserve"> of </w:t>
      </w:r>
      <w:proofErr w:type="gramStart"/>
      <w:r w:rsidRPr="00F76839">
        <w:rPr>
          <w:rStyle w:val="None"/>
          <w:rFonts w:ascii="Arial" w:hAnsi="Arial"/>
          <w:color w:val="000000" w:themeColor="text1"/>
        </w:rPr>
        <w:t>Hawai‘</w:t>
      </w:r>
      <w:proofErr w:type="gramEnd"/>
      <w:r w:rsidRPr="00F76839">
        <w:rPr>
          <w:rStyle w:val="None"/>
          <w:rFonts w:ascii="Arial" w:hAnsi="Arial"/>
          <w:color w:val="000000" w:themeColor="text1"/>
        </w:rPr>
        <w:t>i  </w:t>
      </w:r>
    </w:p>
    <w:p w14:paraId="514A5B7F" w14:textId="77777777" w:rsidR="00C46765" w:rsidRPr="00947051" w:rsidRDefault="00000000">
      <w:pPr>
        <w:pStyle w:val="paragraph"/>
        <w:spacing w:before="0" w:after="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2CA5074E" w14:textId="77777777" w:rsidR="00C46765" w:rsidRPr="00947051" w:rsidRDefault="00000000">
      <w:pPr>
        <w:pStyle w:val="paragraph"/>
        <w:spacing w:before="0" w:after="0"/>
        <w:ind w:left="1440" w:firstLine="720"/>
        <w:rPr>
          <w:rStyle w:val="None"/>
          <w:rFonts w:ascii="Arial" w:eastAsia="Arial" w:hAnsi="Arial" w:cs="Arial"/>
          <w:color w:val="000000" w:themeColor="text1"/>
        </w:rPr>
      </w:pPr>
      <w:proofErr w:type="gramStart"/>
      <w:r w:rsidRPr="00947051">
        <w:rPr>
          <w:rStyle w:val="None"/>
          <w:rFonts w:ascii="Arial" w:hAnsi="Arial"/>
          <w:b/>
          <w:bCs/>
          <w:color w:val="000000" w:themeColor="text1"/>
        </w:rPr>
        <w:t>Ali‘</w:t>
      </w:r>
      <w:proofErr w:type="gramEnd"/>
      <w:r w:rsidRPr="00947051">
        <w:rPr>
          <w:rStyle w:val="None"/>
          <w:rFonts w:ascii="Arial" w:hAnsi="Arial"/>
          <w:b/>
          <w:bCs/>
          <w:color w:val="000000" w:themeColor="text1"/>
        </w:rPr>
        <w:t>i Trusts</w:t>
      </w: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521611F4" w14:textId="77777777" w:rsidR="00C46765" w:rsidRPr="00947051" w:rsidRDefault="00000000">
      <w:pPr>
        <w:pStyle w:val="paragraph"/>
        <w:numPr>
          <w:ilvl w:val="0"/>
          <w:numId w:val="6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 xml:space="preserve">Kamehameha Schools  </w:t>
      </w:r>
    </w:p>
    <w:p w14:paraId="33BB9695" w14:textId="77777777" w:rsidR="00C46765" w:rsidRPr="00947051" w:rsidRDefault="00000000">
      <w:pPr>
        <w:pStyle w:val="paragraph"/>
        <w:numPr>
          <w:ilvl w:val="0"/>
          <w:numId w:val="6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Lunalilo Home</w:t>
      </w:r>
    </w:p>
    <w:p w14:paraId="3E8C9CE8" w14:textId="77777777" w:rsidR="00C46765" w:rsidRPr="00947051" w:rsidRDefault="00000000">
      <w:pPr>
        <w:pStyle w:val="paragraph"/>
        <w:numPr>
          <w:ilvl w:val="0"/>
          <w:numId w:val="6"/>
        </w:numPr>
        <w:spacing w:before="0" w:after="0"/>
        <w:rPr>
          <w:rFonts w:ascii="Arial" w:hAnsi="Arial"/>
          <w:color w:val="000000" w:themeColor="text1"/>
        </w:rPr>
      </w:pPr>
      <w:proofErr w:type="gramStart"/>
      <w:r w:rsidRPr="00947051">
        <w:rPr>
          <w:rStyle w:val="None"/>
          <w:rFonts w:ascii="Arial" w:hAnsi="Arial"/>
          <w:color w:val="000000" w:themeColor="text1"/>
        </w:rPr>
        <w:t>Lili‘</w:t>
      </w:r>
      <w:proofErr w:type="gramEnd"/>
      <w:r w:rsidRPr="00947051">
        <w:rPr>
          <w:rStyle w:val="None"/>
          <w:rFonts w:ascii="Arial" w:hAnsi="Arial"/>
          <w:color w:val="000000" w:themeColor="text1"/>
        </w:rPr>
        <w:t>uokalani Trust</w:t>
      </w:r>
    </w:p>
    <w:p w14:paraId="336C54C3" w14:textId="77777777" w:rsidR="00C46765" w:rsidRPr="00947051" w:rsidRDefault="00000000">
      <w:pPr>
        <w:pStyle w:val="paragraph"/>
        <w:numPr>
          <w:ilvl w:val="0"/>
          <w:numId w:val="6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Queen’s Health System</w:t>
      </w:r>
    </w:p>
    <w:p w14:paraId="5DFC8691" w14:textId="77777777" w:rsidR="00C46765" w:rsidRPr="00947051" w:rsidRDefault="00000000">
      <w:pPr>
        <w:pStyle w:val="paragraph"/>
        <w:spacing w:before="0" w:after="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3BC35EB0" w14:textId="77777777" w:rsidR="00C46765" w:rsidRPr="00947051" w:rsidRDefault="00000000">
      <w:pPr>
        <w:pStyle w:val="paragraph"/>
        <w:spacing w:before="0" w:after="0"/>
        <w:ind w:left="1440" w:firstLine="72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b/>
          <w:bCs/>
          <w:color w:val="000000" w:themeColor="text1"/>
        </w:rPr>
        <w:t>Governmental Entities</w:t>
      </w: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511462FF" w14:textId="15386374" w:rsidR="00C46765" w:rsidRPr="00947051" w:rsidRDefault="00000000">
      <w:pPr>
        <w:pStyle w:val="paragraph"/>
        <w:numPr>
          <w:ilvl w:val="0"/>
          <w:numId w:val="8"/>
        </w:numPr>
        <w:spacing w:before="0" w:after="0"/>
        <w:rPr>
          <w:rFonts w:ascii="Arial" w:hAnsi="Arial"/>
          <w:color w:val="000000" w:themeColor="text1"/>
        </w:rPr>
      </w:pPr>
      <w:proofErr w:type="gramStart"/>
      <w:r w:rsidRPr="00947051">
        <w:rPr>
          <w:rStyle w:val="None"/>
          <w:rFonts w:ascii="Arial" w:hAnsi="Arial"/>
          <w:color w:val="000000" w:themeColor="text1"/>
        </w:rPr>
        <w:t>Hawai‘</w:t>
      </w:r>
      <w:proofErr w:type="gramEnd"/>
      <w:r w:rsidRPr="00947051">
        <w:rPr>
          <w:rStyle w:val="None"/>
          <w:rFonts w:ascii="Arial" w:hAnsi="Arial"/>
          <w:color w:val="000000" w:themeColor="text1"/>
        </w:rPr>
        <w:t>i Congressional delegate</w:t>
      </w:r>
      <w:r w:rsidR="005614B2">
        <w:rPr>
          <w:rStyle w:val="None"/>
          <w:rFonts w:ascii="Arial" w:hAnsi="Arial"/>
          <w:color w:val="000000" w:themeColor="text1"/>
          <w:lang w:val="haw-US"/>
        </w:rPr>
        <w:t>s</w:t>
      </w:r>
      <w:r w:rsidRPr="00947051">
        <w:rPr>
          <w:rStyle w:val="None"/>
          <w:rFonts w:ascii="Arial" w:hAnsi="Arial"/>
          <w:color w:val="000000" w:themeColor="text1"/>
        </w:rPr>
        <w:t>  </w:t>
      </w:r>
    </w:p>
    <w:p w14:paraId="1626C168" w14:textId="77777777" w:rsidR="00C46765" w:rsidRPr="00947051" w:rsidRDefault="00000000">
      <w:pPr>
        <w:pStyle w:val="paragraph"/>
        <w:numPr>
          <w:ilvl w:val="0"/>
          <w:numId w:val="8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 xml:space="preserve">Governor, State of </w:t>
      </w:r>
      <w:proofErr w:type="gramStart"/>
      <w:r w:rsidRPr="00947051">
        <w:rPr>
          <w:rStyle w:val="None"/>
          <w:rFonts w:ascii="Arial" w:hAnsi="Arial"/>
          <w:color w:val="000000" w:themeColor="text1"/>
        </w:rPr>
        <w:t>Hawai‘</w:t>
      </w:r>
      <w:proofErr w:type="gramEnd"/>
      <w:r w:rsidRPr="00947051">
        <w:rPr>
          <w:rStyle w:val="None"/>
          <w:rFonts w:ascii="Arial" w:hAnsi="Arial"/>
          <w:color w:val="000000" w:themeColor="text1"/>
        </w:rPr>
        <w:t>i </w:t>
      </w:r>
    </w:p>
    <w:p w14:paraId="67D6746B" w14:textId="77777777" w:rsidR="00C46765" w:rsidRPr="00947051" w:rsidRDefault="00000000">
      <w:pPr>
        <w:pStyle w:val="paragraph"/>
        <w:numPr>
          <w:ilvl w:val="0"/>
          <w:numId w:val="10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State Departments – HTA, OHA, DHHL, etc. </w:t>
      </w:r>
    </w:p>
    <w:p w14:paraId="293D0B35" w14:textId="77777777" w:rsidR="00C46765" w:rsidRPr="00947051" w:rsidRDefault="00000000">
      <w:pPr>
        <w:pStyle w:val="paragraph"/>
        <w:numPr>
          <w:ilvl w:val="0"/>
          <w:numId w:val="12"/>
        </w:numPr>
        <w:spacing w:before="0" w:after="0"/>
        <w:rPr>
          <w:rFonts w:ascii="Arial" w:hAnsi="Arial"/>
          <w:color w:val="000000" w:themeColor="text1"/>
        </w:rPr>
      </w:pPr>
      <w:proofErr w:type="gramStart"/>
      <w:r w:rsidRPr="00947051">
        <w:rPr>
          <w:rStyle w:val="None"/>
          <w:rFonts w:ascii="Arial" w:hAnsi="Arial"/>
          <w:color w:val="000000" w:themeColor="text1"/>
        </w:rPr>
        <w:t>Hawai‘</w:t>
      </w:r>
      <w:proofErr w:type="gramEnd"/>
      <w:r w:rsidRPr="00947051">
        <w:rPr>
          <w:rStyle w:val="None"/>
          <w:rFonts w:ascii="Arial" w:hAnsi="Arial"/>
          <w:color w:val="000000" w:themeColor="text1"/>
        </w:rPr>
        <w:t>i State Legislators  </w:t>
      </w:r>
    </w:p>
    <w:p w14:paraId="46437DFF" w14:textId="77777777" w:rsidR="00AF7D8C" w:rsidRDefault="00000000">
      <w:pPr>
        <w:pStyle w:val="paragraph"/>
        <w:numPr>
          <w:ilvl w:val="0"/>
          <w:numId w:val="12"/>
        </w:numPr>
        <w:spacing w:before="0" w:after="0"/>
        <w:rPr>
          <w:rStyle w:val="None"/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Mayor, City &amp; County of Honolulu</w:t>
      </w:r>
    </w:p>
    <w:p w14:paraId="25D795AF" w14:textId="150BEEAC" w:rsidR="00AF7D8C" w:rsidRPr="00AF7D8C" w:rsidRDefault="00AF7D8C" w:rsidP="00AF7D8C">
      <w:pPr>
        <w:pStyle w:val="paragraph"/>
        <w:numPr>
          <w:ilvl w:val="0"/>
          <w:numId w:val="21"/>
        </w:numPr>
        <w:tabs>
          <w:tab w:val="left" w:pos="720"/>
        </w:tabs>
        <w:spacing w:before="0" w:after="0"/>
        <w:rPr>
          <w:rFonts w:ascii="Arial" w:hAnsi="Arial"/>
          <w:color w:val="000000" w:themeColor="text1"/>
        </w:rPr>
      </w:pPr>
      <w:r>
        <w:rPr>
          <w:rStyle w:val="None"/>
          <w:rFonts w:ascii="Arial" w:hAnsi="Arial"/>
          <w:color w:val="000000" w:themeColor="text1"/>
        </w:rPr>
        <w:t>Honolulu City Council Members</w:t>
      </w:r>
    </w:p>
    <w:p w14:paraId="2CFE0137" w14:textId="5A962F8B" w:rsidR="00C46765" w:rsidRPr="00947051" w:rsidRDefault="00AF7D8C" w:rsidP="00AF7D8C">
      <w:pPr>
        <w:pStyle w:val="paragraph"/>
        <w:numPr>
          <w:ilvl w:val="0"/>
          <w:numId w:val="12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State Departments –</w:t>
      </w:r>
      <w:r w:rsidR="00000000" w:rsidRPr="00947051">
        <w:rPr>
          <w:rStyle w:val="None"/>
          <w:rFonts w:ascii="Arial" w:hAnsi="Arial"/>
          <w:color w:val="000000" w:themeColor="text1"/>
        </w:rPr>
        <w:t xml:space="preserve">Mayors from other </w:t>
      </w:r>
      <w:proofErr w:type="gramStart"/>
      <w:r w:rsidR="00000000" w:rsidRPr="00947051">
        <w:rPr>
          <w:rStyle w:val="None"/>
          <w:rFonts w:ascii="Arial" w:hAnsi="Arial"/>
          <w:color w:val="000000" w:themeColor="text1"/>
        </w:rPr>
        <w:t>Hawai‘</w:t>
      </w:r>
      <w:proofErr w:type="gramEnd"/>
      <w:r w:rsidR="00000000" w:rsidRPr="00947051">
        <w:rPr>
          <w:rStyle w:val="None"/>
          <w:rFonts w:ascii="Arial" w:hAnsi="Arial"/>
          <w:color w:val="000000" w:themeColor="text1"/>
        </w:rPr>
        <w:t>i counties </w:t>
      </w:r>
    </w:p>
    <w:p w14:paraId="27815953" w14:textId="169CB3EA" w:rsidR="00C46765" w:rsidRPr="00947051" w:rsidRDefault="005614B2" w:rsidP="005614B2">
      <w:pPr>
        <w:pStyle w:val="paragraph"/>
        <w:tabs>
          <w:tab w:val="left" w:pos="720"/>
        </w:tabs>
        <w:spacing w:before="0" w:after="0"/>
        <w:rPr>
          <w:rFonts w:ascii="Arial" w:hAnsi="Arial"/>
          <w:color w:val="000000" w:themeColor="text1"/>
        </w:rPr>
      </w:pPr>
      <w:r>
        <w:rPr>
          <w:rStyle w:val="None"/>
          <w:rFonts w:ascii="Arial" w:hAnsi="Arial"/>
          <w:color w:val="000000" w:themeColor="text1"/>
          <w:lang w:val="haw-US"/>
        </w:rPr>
        <w:tab/>
      </w:r>
      <w:r>
        <w:rPr>
          <w:rStyle w:val="None"/>
          <w:rFonts w:ascii="Arial" w:hAnsi="Arial"/>
          <w:color w:val="000000" w:themeColor="text1"/>
          <w:lang w:val="haw-US"/>
        </w:rPr>
        <w:tab/>
      </w:r>
      <w:r>
        <w:rPr>
          <w:rStyle w:val="None"/>
          <w:rFonts w:ascii="Arial" w:hAnsi="Arial"/>
          <w:color w:val="000000" w:themeColor="text1"/>
          <w:lang w:val="haw-US"/>
        </w:rPr>
        <w:tab/>
      </w:r>
      <w:r>
        <w:rPr>
          <w:rStyle w:val="None"/>
          <w:rFonts w:ascii="Arial" w:hAnsi="Arial"/>
          <w:color w:val="000000" w:themeColor="text1"/>
          <w:lang w:val="haw-US"/>
        </w:rPr>
        <w:tab/>
      </w:r>
      <w:r>
        <w:rPr>
          <w:rStyle w:val="None"/>
          <w:rFonts w:ascii="Arial" w:hAnsi="Arial"/>
          <w:color w:val="000000" w:themeColor="text1"/>
          <w:lang w:val="haw-US"/>
        </w:rPr>
        <w:tab/>
        <w:t>*</w:t>
      </w:r>
      <w:r w:rsidRPr="00947051">
        <w:rPr>
          <w:rStyle w:val="None"/>
          <w:rFonts w:ascii="Arial" w:hAnsi="Arial"/>
          <w:color w:val="000000" w:themeColor="text1"/>
        </w:rPr>
        <w:t>Elected officials must be present, no proxies</w:t>
      </w:r>
    </w:p>
    <w:p w14:paraId="25A7994A" w14:textId="77777777" w:rsidR="00C46765" w:rsidRPr="00947051" w:rsidRDefault="00C46765" w:rsidP="00F76839">
      <w:pPr>
        <w:pStyle w:val="paragraph"/>
        <w:spacing w:before="0" w:after="0"/>
        <w:rPr>
          <w:rStyle w:val="None"/>
          <w:rFonts w:ascii="Arial" w:eastAsia="Arial" w:hAnsi="Arial" w:cs="Arial"/>
          <w:b/>
          <w:bCs/>
          <w:color w:val="000000" w:themeColor="text1"/>
        </w:rPr>
      </w:pPr>
    </w:p>
    <w:p w14:paraId="702168C1" w14:textId="32BF46AD" w:rsidR="00C46765" w:rsidRPr="00947051" w:rsidRDefault="00000000">
      <w:pPr>
        <w:pStyle w:val="Body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4:30 p.m. 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ab/>
        <w:t>Hā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>lau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 xml:space="preserve"> Mo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̄</w:t>
      </w:r>
      <w:proofErr w:type="spellStart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hala</w:t>
      </w:r>
      <w:proofErr w:type="spellEnd"/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 ‘Ilima on the mound</w:t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br/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(approximately)</w:t>
      </w:r>
    </w:p>
    <w:p w14:paraId="41940A7D" w14:textId="77777777" w:rsidR="0019575D" w:rsidRDefault="0019575D">
      <w:pPr>
        <w:pStyle w:val="paragraph"/>
        <w:spacing w:before="0" w:after="0"/>
        <w:ind w:left="1440" w:firstLine="720"/>
        <w:rPr>
          <w:rStyle w:val="None"/>
          <w:rFonts w:ascii="Arial" w:hAnsi="Arial"/>
          <w:b/>
          <w:bCs/>
          <w:color w:val="000000" w:themeColor="text1"/>
        </w:rPr>
      </w:pPr>
    </w:p>
    <w:p w14:paraId="65FA9085" w14:textId="77777777" w:rsidR="0019575D" w:rsidRDefault="0019575D">
      <w:pPr>
        <w:pStyle w:val="paragraph"/>
        <w:spacing w:before="0" w:after="0"/>
        <w:ind w:left="1440" w:firstLine="720"/>
        <w:rPr>
          <w:rStyle w:val="None"/>
          <w:rFonts w:ascii="Arial" w:hAnsi="Arial"/>
          <w:b/>
          <w:bCs/>
          <w:color w:val="000000" w:themeColor="text1"/>
        </w:rPr>
      </w:pPr>
    </w:p>
    <w:p w14:paraId="4CBC9811" w14:textId="6763427D" w:rsidR="00C46765" w:rsidRPr="00947051" w:rsidRDefault="00000000">
      <w:pPr>
        <w:pStyle w:val="paragraph"/>
        <w:spacing w:before="0" w:after="0"/>
        <w:ind w:left="1440" w:firstLine="72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b/>
          <w:bCs/>
          <w:color w:val="000000" w:themeColor="text1"/>
        </w:rPr>
        <w:t>Parade Representatives</w:t>
      </w: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7A22A9DA" w14:textId="77777777" w:rsidR="00C46765" w:rsidRPr="00947051" w:rsidRDefault="00000000">
      <w:pPr>
        <w:pStyle w:val="paragraph"/>
        <w:numPr>
          <w:ilvl w:val="0"/>
          <w:numId w:val="14"/>
        </w:numPr>
        <w:spacing w:before="0" w:after="0"/>
        <w:rPr>
          <w:rFonts w:ascii="Arial" w:hAnsi="Arial"/>
          <w:color w:val="000000" w:themeColor="text1"/>
        </w:rPr>
      </w:pPr>
      <w:proofErr w:type="spellStart"/>
      <w:r w:rsidRPr="00947051">
        <w:rPr>
          <w:rStyle w:val="None"/>
          <w:rFonts w:ascii="Arial" w:hAnsi="Arial"/>
          <w:color w:val="000000" w:themeColor="text1"/>
        </w:rPr>
        <w:t>Mōʻī</w:t>
      </w:r>
      <w:proofErr w:type="spellEnd"/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1EDAFCB2" w14:textId="77777777" w:rsidR="00C46765" w:rsidRPr="00947051" w:rsidRDefault="00000000">
      <w:pPr>
        <w:pStyle w:val="paragraph"/>
        <w:numPr>
          <w:ilvl w:val="0"/>
          <w:numId w:val="14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Grand Marshal </w:t>
      </w:r>
    </w:p>
    <w:p w14:paraId="521CECBD" w14:textId="77777777" w:rsidR="00C46765" w:rsidRPr="00947051" w:rsidRDefault="00000000">
      <w:pPr>
        <w:pStyle w:val="paragraph"/>
        <w:numPr>
          <w:ilvl w:val="0"/>
          <w:numId w:val="14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Pāʻū </w:t>
      </w:r>
    </w:p>
    <w:p w14:paraId="3AB2F1B7" w14:textId="77777777" w:rsidR="00C46765" w:rsidRPr="00947051" w:rsidRDefault="00000000">
      <w:pPr>
        <w:pStyle w:val="paragraph"/>
        <w:spacing w:before="0" w:after="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    </w:t>
      </w:r>
    </w:p>
    <w:p w14:paraId="7DEFD843" w14:textId="77777777" w:rsidR="00C46765" w:rsidRPr="00947051" w:rsidRDefault="00000000">
      <w:pPr>
        <w:pStyle w:val="paragraph"/>
        <w:spacing w:before="0" w:after="0"/>
        <w:ind w:left="216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b/>
          <w:bCs/>
          <w:color w:val="000000" w:themeColor="text1"/>
        </w:rPr>
        <w:t>Event Sponsors</w:t>
      </w: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754879EC" w14:textId="77777777" w:rsidR="00C46765" w:rsidRPr="00947051" w:rsidRDefault="00C46765">
      <w:pPr>
        <w:pStyle w:val="paragraph"/>
        <w:spacing w:before="0" w:after="0"/>
        <w:ind w:left="2160"/>
        <w:rPr>
          <w:rStyle w:val="None"/>
          <w:rFonts w:ascii="Arial" w:eastAsia="Arial" w:hAnsi="Arial" w:cs="Arial"/>
          <w:color w:val="000000" w:themeColor="text1"/>
        </w:rPr>
      </w:pPr>
    </w:p>
    <w:p w14:paraId="787A4F0A" w14:textId="77777777" w:rsidR="00C46765" w:rsidRPr="00947051" w:rsidRDefault="00000000">
      <w:pPr>
        <w:pStyle w:val="paragraph"/>
        <w:spacing w:before="0" w:after="0"/>
        <w:ind w:left="216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b/>
          <w:bCs/>
          <w:color w:val="000000" w:themeColor="text1"/>
        </w:rPr>
        <w:t>KKCC Organizations</w:t>
      </w: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7C107A01" w14:textId="77777777" w:rsidR="00794E26" w:rsidRDefault="00000000">
      <w:pPr>
        <w:pStyle w:val="paragraph"/>
        <w:numPr>
          <w:ilvl w:val="0"/>
          <w:numId w:val="6"/>
        </w:numPr>
        <w:spacing w:before="0" w:after="0"/>
        <w:rPr>
          <w:rStyle w:val="None"/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Association of Hawaiian Civic Clubs</w:t>
      </w:r>
    </w:p>
    <w:p w14:paraId="073719AA" w14:textId="7606CC65" w:rsidR="00C46765" w:rsidRPr="00947051" w:rsidRDefault="00794E26" w:rsidP="00794E26">
      <w:pPr>
        <w:pStyle w:val="paragraph"/>
        <w:numPr>
          <w:ilvl w:val="1"/>
          <w:numId w:val="6"/>
        </w:numPr>
        <w:spacing w:before="0" w:after="0"/>
        <w:rPr>
          <w:rFonts w:ascii="Arial" w:hAnsi="Arial"/>
          <w:color w:val="000000" w:themeColor="text1"/>
        </w:rPr>
      </w:pPr>
      <w:r>
        <w:rPr>
          <w:rStyle w:val="None"/>
          <w:rFonts w:ascii="Arial" w:hAnsi="Arial"/>
          <w:color w:val="000000" w:themeColor="text1"/>
          <w:lang w:val="haw-US"/>
        </w:rPr>
        <w:t>Individual Civic Clubs</w:t>
      </w: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67E038F1" w14:textId="77777777" w:rsidR="00C46765" w:rsidRPr="00947051" w:rsidRDefault="00000000">
      <w:pPr>
        <w:pStyle w:val="paragraph"/>
        <w:numPr>
          <w:ilvl w:val="0"/>
          <w:numId w:val="6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Kamehameha Schools Alumni Association  </w:t>
      </w:r>
    </w:p>
    <w:p w14:paraId="1FF55982" w14:textId="77777777" w:rsidR="00C46765" w:rsidRPr="00947051" w:rsidRDefault="00000000">
      <w:pPr>
        <w:pStyle w:val="paragraph"/>
        <w:numPr>
          <w:ilvl w:val="0"/>
          <w:numId w:val="6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Kapahulu Music Club </w:t>
      </w:r>
    </w:p>
    <w:p w14:paraId="22778F8B" w14:textId="77777777" w:rsidR="00C46765" w:rsidRPr="00947051" w:rsidRDefault="00000000">
      <w:pPr>
        <w:pStyle w:val="paragraph"/>
        <w:numPr>
          <w:ilvl w:val="0"/>
          <w:numId w:val="16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Waimānalo Hawaiian Homestead Association </w:t>
      </w:r>
    </w:p>
    <w:p w14:paraId="5FCA8DA1" w14:textId="77777777" w:rsidR="00C46765" w:rsidRPr="00947051" w:rsidRDefault="00000000">
      <w:pPr>
        <w:pStyle w:val="paragraph"/>
        <w:numPr>
          <w:ilvl w:val="0"/>
          <w:numId w:val="18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Papakōlea Community Association  </w:t>
      </w:r>
    </w:p>
    <w:p w14:paraId="78A833EC" w14:textId="77777777" w:rsidR="00C46765" w:rsidRPr="00947051" w:rsidRDefault="00000000">
      <w:pPr>
        <w:pStyle w:val="paragraph"/>
        <w:numPr>
          <w:ilvl w:val="0"/>
          <w:numId w:val="18"/>
        </w:numPr>
        <w:spacing w:before="0" w:after="0"/>
        <w:rPr>
          <w:rFonts w:ascii="Arial" w:hAnsi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Island Commissioners </w:t>
      </w:r>
    </w:p>
    <w:p w14:paraId="67DCEE27" w14:textId="77777777" w:rsidR="00C46765" w:rsidRPr="00947051" w:rsidRDefault="00000000">
      <w:pPr>
        <w:pStyle w:val="paragraph"/>
        <w:spacing w:before="0" w:after="0"/>
        <w:ind w:left="2880"/>
        <w:rPr>
          <w:rStyle w:val="None"/>
          <w:rFonts w:ascii="Arial" w:eastAsia="Arial" w:hAnsi="Arial" w:cs="Arial"/>
          <w:color w:val="000000" w:themeColor="text1"/>
        </w:rPr>
      </w:pPr>
      <w:r w:rsidRPr="00947051">
        <w:rPr>
          <w:rStyle w:val="None"/>
          <w:rFonts w:ascii="Arial" w:hAnsi="Arial"/>
          <w:color w:val="000000" w:themeColor="text1"/>
        </w:rPr>
        <w:t> </w:t>
      </w:r>
    </w:p>
    <w:p w14:paraId="21A92CF4" w14:textId="39A1E7FA" w:rsidR="00C46765" w:rsidRPr="00947051" w:rsidRDefault="00000000">
      <w:pPr>
        <w:pStyle w:val="Body"/>
        <w:spacing w:line="240" w:lineRule="auto"/>
        <w:ind w:left="2160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r w:rsidRPr="00947051">
        <w:rPr>
          <w:rStyle w:val="None"/>
          <w:rFonts w:ascii="Arial" w:hAnsi="Arial"/>
          <w:b/>
          <w:bCs/>
          <w:color w:val="000000" w:themeColor="text1"/>
          <w:sz w:val="24"/>
          <w:szCs w:val="24"/>
        </w:rPr>
        <w:t xml:space="preserve">General Public 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> </w:t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br/>
      </w:r>
      <w:r w:rsidR="009568F9" w:rsidRPr="00542FD9">
        <w:rPr>
          <w:rStyle w:val="None"/>
          <w:rFonts w:ascii="Arial" w:hAnsi="Arial" w:cs="Arial"/>
          <w:color w:val="000000" w:themeColor="text1"/>
          <w:sz w:val="24"/>
          <w:szCs w:val="24"/>
        </w:rPr>
        <w:t>All others at the discretion of the King Kamehameha Celebration Commission</w:t>
      </w:r>
      <w:r w:rsidR="009568F9">
        <w:rPr>
          <w:rStyle w:val="None"/>
          <w:rFonts w:ascii="Arial" w:hAnsi="Arial" w:cs="Arial"/>
          <w:color w:val="000000" w:themeColor="text1"/>
          <w:sz w:val="24"/>
          <w:szCs w:val="24"/>
          <w:lang w:val="haw-US"/>
        </w:rPr>
        <w:t xml:space="preserve">, time allowing based on the order received day of the event. </w:t>
      </w:r>
      <w:r w:rsidR="009568F9" w:rsidRPr="000E1E32">
        <w:rPr>
          <w:rStyle w:val="None"/>
          <w:rFonts w:ascii="Arial" w:hAnsi="Arial"/>
          <w:color w:val="000000" w:themeColor="text1"/>
          <w:sz w:val="24"/>
          <w:szCs w:val="24"/>
        </w:rPr>
        <w:t xml:space="preserve"> </w:t>
      </w:r>
      <w:r w:rsidRPr="00947051">
        <w:rPr>
          <w:rStyle w:val="None"/>
          <w:rFonts w:ascii="Arial" w:eastAsia="Arial" w:hAnsi="Arial" w:cs="Arial"/>
          <w:color w:val="000000" w:themeColor="text1"/>
          <w:sz w:val="24"/>
          <w:szCs w:val="24"/>
        </w:rPr>
        <w:tab/>
      </w:r>
    </w:p>
    <w:p w14:paraId="722E5DDC" w14:textId="77777777" w:rsidR="00C46765" w:rsidRPr="00947051" w:rsidRDefault="00C46765">
      <w:pPr>
        <w:pStyle w:val="Body"/>
        <w:spacing w:after="0" w:line="240" w:lineRule="auto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</w:p>
    <w:p w14:paraId="77D3BD3A" w14:textId="0C4AD265" w:rsidR="00C46765" w:rsidRPr="00947051" w:rsidRDefault="00000000">
      <w:pPr>
        <w:pStyle w:val="Body"/>
        <w:rPr>
          <w:rStyle w:val="None"/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>5:</w:t>
      </w:r>
      <w:proofErr w:type="gramEnd"/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>00 p.m.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ab/>
      </w:r>
      <w:r w:rsidRPr="00947051">
        <w:rPr>
          <w:rStyle w:val="None"/>
          <w:rFonts w:ascii="Arial" w:hAnsi="Arial"/>
          <w:color w:val="000000" w:themeColor="text1"/>
          <w:sz w:val="24"/>
          <w:szCs w:val="24"/>
          <w:lang w:val="fr-FR"/>
        </w:rPr>
        <w:tab/>
      </w:r>
      <w:r w:rsidR="005B68AA">
        <w:rPr>
          <w:rStyle w:val="None"/>
          <w:rFonts w:ascii="Arial" w:hAnsi="Arial"/>
          <w:color w:val="000000" w:themeColor="text1"/>
          <w:sz w:val="24"/>
          <w:szCs w:val="24"/>
          <w:lang w:val="haw-US"/>
        </w:rPr>
        <w:t>Closing protocol</w:t>
      </w:r>
      <w:r w:rsidRPr="00947051">
        <w:rPr>
          <w:rStyle w:val="None"/>
          <w:rFonts w:ascii="Arial" w:hAnsi="Arial"/>
          <w:color w:val="000000" w:themeColor="text1"/>
          <w:sz w:val="24"/>
          <w:szCs w:val="24"/>
        </w:rPr>
        <w:t xml:space="preserve"> </w:t>
      </w:r>
    </w:p>
    <w:p w14:paraId="110F411A" w14:textId="77777777" w:rsidR="00C46765" w:rsidRPr="00947051" w:rsidRDefault="00C46765">
      <w:pPr>
        <w:pStyle w:val="Body"/>
        <w:tabs>
          <w:tab w:val="center" w:pos="4680"/>
          <w:tab w:val="right" w:pos="9360"/>
        </w:tabs>
        <w:spacing w:after="0" w:line="240" w:lineRule="auto"/>
        <w:jc w:val="center"/>
        <w:rPr>
          <w:rStyle w:val="None"/>
          <w:rFonts w:ascii="Arial" w:eastAsia="Arial" w:hAnsi="Arial" w:cs="Arial"/>
          <w:color w:val="000000" w:themeColor="text1"/>
          <w:sz w:val="24"/>
          <w:szCs w:val="24"/>
          <w:u w:val="single" w:color="0563C1"/>
        </w:rPr>
      </w:pPr>
    </w:p>
    <w:p w14:paraId="11412CA2" w14:textId="77777777" w:rsidR="00C46765" w:rsidRPr="00947051" w:rsidRDefault="00000000">
      <w:pPr>
        <w:pStyle w:val="Body"/>
        <w:tabs>
          <w:tab w:val="center" w:pos="4680"/>
          <w:tab w:val="right" w:pos="9360"/>
        </w:tabs>
        <w:spacing w:after="0" w:line="240" w:lineRule="auto"/>
        <w:rPr>
          <w:rStyle w:val="None"/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00947051">
        <w:rPr>
          <w:rStyle w:val="None"/>
          <w:rFonts w:ascii="Arial" w:hAnsi="Arial"/>
          <w:i/>
          <w:iCs/>
          <w:color w:val="000000" w:themeColor="text1"/>
          <w:sz w:val="24"/>
          <w:szCs w:val="24"/>
        </w:rPr>
        <w:t>*Schedule subject to change at the discretion of the King Kamehameha Celebration Commission</w:t>
      </w:r>
    </w:p>
    <w:p w14:paraId="0C5A0072" w14:textId="77777777" w:rsidR="00C46765" w:rsidRPr="00947051" w:rsidRDefault="00C46765">
      <w:pPr>
        <w:pStyle w:val="Body"/>
        <w:tabs>
          <w:tab w:val="center" w:pos="4680"/>
          <w:tab w:val="right" w:pos="9360"/>
        </w:tabs>
        <w:spacing w:after="0" w:line="240" w:lineRule="auto"/>
        <w:rPr>
          <w:rStyle w:val="None"/>
          <w:rFonts w:ascii="Arial" w:eastAsia="Arial" w:hAnsi="Arial" w:cs="Arial"/>
          <w:color w:val="000000" w:themeColor="text1"/>
          <w:sz w:val="28"/>
          <w:szCs w:val="28"/>
        </w:rPr>
      </w:pPr>
    </w:p>
    <w:p w14:paraId="73CFD4BA" w14:textId="77777777" w:rsidR="00C46765" w:rsidRPr="00947051" w:rsidRDefault="00C46765">
      <w:pPr>
        <w:pStyle w:val="Body"/>
        <w:tabs>
          <w:tab w:val="center" w:pos="4680"/>
          <w:tab w:val="right" w:pos="9360"/>
        </w:tabs>
        <w:spacing w:after="0" w:line="240" w:lineRule="auto"/>
        <w:rPr>
          <w:color w:val="000000" w:themeColor="text1"/>
        </w:rPr>
      </w:pPr>
    </w:p>
    <w:sectPr w:rsidR="00C46765" w:rsidRPr="00947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EFB1" w14:textId="77777777" w:rsidR="00315812" w:rsidRDefault="00315812">
      <w:r>
        <w:separator/>
      </w:r>
    </w:p>
  </w:endnote>
  <w:endnote w:type="continuationSeparator" w:id="0">
    <w:p w14:paraId="0C1252E8" w14:textId="77777777" w:rsidR="00315812" w:rsidRDefault="003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F41D" w14:textId="77777777" w:rsidR="00AF7D8C" w:rsidRDefault="00AF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F2C1" w14:textId="77777777" w:rsidR="00C4676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47051">
      <w:rPr>
        <w:noProof/>
      </w:rPr>
      <w:t>1</w:t>
    </w:r>
    <w:r>
      <w:fldChar w:fldCharType="end"/>
    </w:r>
  </w:p>
  <w:p w14:paraId="6B7BA3D0" w14:textId="77777777" w:rsidR="00C46765" w:rsidRDefault="00C46765">
    <w:pPr>
      <w:pStyle w:val="Footer"/>
      <w:ind w:right="360"/>
      <w:jc w:val="center"/>
    </w:pPr>
  </w:p>
  <w:p w14:paraId="01484A44" w14:textId="58B9E69A" w:rsidR="00C46765" w:rsidRDefault="00000000">
    <w:pPr>
      <w:pStyle w:val="Body"/>
      <w:tabs>
        <w:tab w:val="center" w:pos="4320"/>
        <w:tab w:val="right" w:pos="864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>202</w:t>
    </w:r>
    <w:r w:rsidR="00F76839">
      <w:rPr>
        <w:sz w:val="16"/>
        <w:szCs w:val="16"/>
      </w:rPr>
      <w:t>5</w:t>
    </w:r>
    <w:r>
      <w:rPr>
        <w:sz w:val="16"/>
        <w:szCs w:val="16"/>
      </w:rPr>
      <w:t xml:space="preserve"> Protocol based on the guidance of and pursuant to </w:t>
    </w:r>
    <w:proofErr w:type="spellStart"/>
    <w:r>
      <w:rPr>
        <w:sz w:val="16"/>
        <w:szCs w:val="16"/>
      </w:rPr>
      <w:t>Hawaiʻi</w:t>
    </w:r>
    <w:proofErr w:type="spellEnd"/>
    <w:r>
      <w:rPr>
        <w:sz w:val="16"/>
        <w:szCs w:val="16"/>
      </w:rPr>
      <w:t xml:space="preserve"> Revised Statute 8-5.  </w:t>
    </w:r>
  </w:p>
  <w:p w14:paraId="4D55D52A" w14:textId="09ADCE6E" w:rsidR="00C46765" w:rsidRDefault="00000000">
    <w:pPr>
      <w:pStyle w:val="Body"/>
      <w:tabs>
        <w:tab w:val="center" w:pos="4320"/>
        <w:tab w:val="right" w:pos="8640"/>
      </w:tabs>
      <w:spacing w:after="0" w:line="240" w:lineRule="auto"/>
    </w:pPr>
    <w:r>
      <w:rPr>
        <w:sz w:val="16"/>
        <w:szCs w:val="16"/>
      </w:rPr>
      <w:t>The above is subject to change at the discretion of the King Kamehameha Celebration Commission.</w:t>
    </w:r>
    <w:r>
      <w:rPr>
        <w:sz w:val="16"/>
        <w:szCs w:val="16"/>
      </w:rPr>
      <w:br/>
    </w:r>
    <w:r>
      <w:rPr>
        <w:sz w:val="16"/>
        <w:szCs w:val="16"/>
        <w:lang w:val="it-IT"/>
      </w:rPr>
      <w:t xml:space="preserve">Phone: (808) 586-0333/ (808) 223-6040 | Email: </w:t>
    </w:r>
    <w:hyperlink r:id="rId1" w:history="1">
      <w:r w:rsidR="00C46765">
        <w:rPr>
          <w:rStyle w:val="Hyperlink0"/>
        </w:rPr>
        <w:t>kkcc@hawaii.gov</w:t>
      </w:r>
    </w:hyperlink>
    <w:r>
      <w:rPr>
        <w:rStyle w:val="None"/>
        <w:sz w:val="16"/>
        <w:szCs w:val="16"/>
      </w:rPr>
      <w:t xml:space="preserve">                                                                                                              Updated: </w:t>
    </w:r>
    <w:r w:rsidR="00AF7D8C">
      <w:rPr>
        <w:rStyle w:val="None"/>
        <w:sz w:val="16"/>
        <w:szCs w:val="16"/>
      </w:rPr>
      <w:t>5</w:t>
    </w:r>
    <w:r>
      <w:rPr>
        <w:rStyle w:val="None"/>
        <w:sz w:val="16"/>
        <w:szCs w:val="16"/>
      </w:rPr>
      <w:t>.</w:t>
    </w:r>
    <w:r w:rsidR="00AF7D8C">
      <w:rPr>
        <w:rStyle w:val="None"/>
        <w:sz w:val="16"/>
        <w:szCs w:val="16"/>
        <w:lang w:val="haw-US"/>
      </w:rPr>
      <w:t>14</w:t>
    </w:r>
    <w:r>
      <w:rPr>
        <w:rStyle w:val="None"/>
        <w:sz w:val="16"/>
        <w:szCs w:val="16"/>
      </w:rPr>
      <w:t>.2</w:t>
    </w:r>
    <w:r w:rsidR="00AF7D8C">
      <w:rPr>
        <w:rStyle w:val="None"/>
        <w:sz w:val="16"/>
        <w:szCs w:val="16"/>
      </w:rPr>
      <w:t>5</w:t>
    </w:r>
    <w:r>
      <w:rPr>
        <w:rStyle w:val="None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1C07" w14:textId="77777777" w:rsidR="00AF7D8C" w:rsidRDefault="00AF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B7C6" w14:textId="77777777" w:rsidR="00315812" w:rsidRDefault="00315812">
      <w:r>
        <w:separator/>
      </w:r>
    </w:p>
  </w:footnote>
  <w:footnote w:type="continuationSeparator" w:id="0">
    <w:p w14:paraId="7FD0EA8B" w14:textId="77777777" w:rsidR="00315812" w:rsidRDefault="0031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6205" w14:textId="77777777" w:rsidR="00AF7D8C" w:rsidRDefault="00AF7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6058" w14:textId="77777777" w:rsidR="00AF7D8C" w:rsidRDefault="00AF7D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50D0" w14:textId="77777777" w:rsidR="00AF7D8C" w:rsidRDefault="00AF7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93B"/>
    <w:multiLevelType w:val="hybridMultilevel"/>
    <w:tmpl w:val="D3D2BF8C"/>
    <w:numStyleLink w:val="ImportedStyle9"/>
  </w:abstractNum>
  <w:abstractNum w:abstractNumId="1" w15:restartNumberingAfterBreak="0">
    <w:nsid w:val="049327B3"/>
    <w:multiLevelType w:val="hybridMultilevel"/>
    <w:tmpl w:val="E7A2BCF0"/>
    <w:numStyleLink w:val="ImportedStyle3"/>
  </w:abstractNum>
  <w:abstractNum w:abstractNumId="2" w15:restartNumberingAfterBreak="0">
    <w:nsid w:val="08EA32BE"/>
    <w:multiLevelType w:val="hybridMultilevel"/>
    <w:tmpl w:val="8D406D5E"/>
    <w:numStyleLink w:val="ImportedStyle7"/>
  </w:abstractNum>
  <w:abstractNum w:abstractNumId="3" w15:restartNumberingAfterBreak="0">
    <w:nsid w:val="130B33F1"/>
    <w:multiLevelType w:val="hybridMultilevel"/>
    <w:tmpl w:val="E7A2BCF0"/>
    <w:styleLink w:val="ImportedStyle3"/>
    <w:lvl w:ilvl="0" w:tplc="E844FAB6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58B226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BC8BF46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4F08A1A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FFA4626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E281764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178E05C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4840688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08E8BDC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1A9862A8"/>
    <w:multiLevelType w:val="hybridMultilevel"/>
    <w:tmpl w:val="1DA22A6A"/>
    <w:lvl w:ilvl="0" w:tplc="CD3894FC">
      <w:start w:val="2024"/>
      <w:numFmt w:val="bullet"/>
      <w:lvlText w:val=""/>
      <w:lvlJc w:val="left"/>
      <w:pPr>
        <w:ind w:left="39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D341756"/>
    <w:multiLevelType w:val="hybridMultilevel"/>
    <w:tmpl w:val="D0A03F2A"/>
    <w:numStyleLink w:val="ImportedStyle2"/>
  </w:abstractNum>
  <w:abstractNum w:abstractNumId="6" w15:restartNumberingAfterBreak="0">
    <w:nsid w:val="23425A2B"/>
    <w:multiLevelType w:val="hybridMultilevel"/>
    <w:tmpl w:val="D3D2BF8C"/>
    <w:styleLink w:val="ImportedStyle9"/>
    <w:lvl w:ilvl="0" w:tplc="DB806AD4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2D44644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CC6236A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3C6DE20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08CE15A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DE8DB86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11C2E54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974E348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56A6366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2C9E59EB"/>
    <w:multiLevelType w:val="hybridMultilevel"/>
    <w:tmpl w:val="9710B3BE"/>
    <w:styleLink w:val="ImportedStyle4"/>
    <w:lvl w:ilvl="0" w:tplc="0DDE66B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ED6E2AE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CADC28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604A54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EBA60D8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BEC8F4A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1A882C8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D90DAF2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4040464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2D472B83"/>
    <w:multiLevelType w:val="hybridMultilevel"/>
    <w:tmpl w:val="9710B3BE"/>
    <w:numStyleLink w:val="ImportedStyle4"/>
  </w:abstractNum>
  <w:abstractNum w:abstractNumId="9" w15:restartNumberingAfterBreak="0">
    <w:nsid w:val="33DC4E94"/>
    <w:multiLevelType w:val="hybridMultilevel"/>
    <w:tmpl w:val="8D406D5E"/>
    <w:styleLink w:val="ImportedStyle7"/>
    <w:lvl w:ilvl="0" w:tplc="22CAFC28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6706836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982F5CE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764D570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FBC157E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749368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7624CF0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9B453AE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1E67FE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3AF16A2A"/>
    <w:multiLevelType w:val="hybridMultilevel"/>
    <w:tmpl w:val="4ADE7558"/>
    <w:styleLink w:val="ImportedStyle5"/>
    <w:lvl w:ilvl="0" w:tplc="25327470">
      <w:start w:val="1"/>
      <w:numFmt w:val="bullet"/>
      <w:lvlText w:val="o"/>
      <w:lvlJc w:val="left"/>
      <w:pPr>
        <w:tabs>
          <w:tab w:val="left" w:pos="720"/>
          <w:tab w:val="num" w:pos="4320"/>
        </w:tabs>
        <w:ind w:left="396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03678EA">
      <w:start w:val="1"/>
      <w:numFmt w:val="bullet"/>
      <w:lvlText w:val="o"/>
      <w:lvlJc w:val="left"/>
      <w:pPr>
        <w:tabs>
          <w:tab w:val="left" w:pos="720"/>
          <w:tab w:val="num" w:pos="5040"/>
        </w:tabs>
        <w:ind w:left="468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3FC2C1C">
      <w:start w:val="1"/>
      <w:numFmt w:val="bullet"/>
      <w:lvlText w:val="o"/>
      <w:lvlJc w:val="left"/>
      <w:pPr>
        <w:tabs>
          <w:tab w:val="left" w:pos="720"/>
          <w:tab w:val="num" w:pos="5760"/>
        </w:tabs>
        <w:ind w:left="540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E1C3B70">
      <w:start w:val="1"/>
      <w:numFmt w:val="bullet"/>
      <w:lvlText w:val="o"/>
      <w:lvlJc w:val="left"/>
      <w:pPr>
        <w:tabs>
          <w:tab w:val="left" w:pos="720"/>
          <w:tab w:val="num" w:pos="6480"/>
        </w:tabs>
        <w:ind w:left="612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6769346">
      <w:start w:val="1"/>
      <w:numFmt w:val="bullet"/>
      <w:lvlText w:val="o"/>
      <w:lvlJc w:val="left"/>
      <w:pPr>
        <w:tabs>
          <w:tab w:val="left" w:pos="720"/>
          <w:tab w:val="num" w:pos="7200"/>
        </w:tabs>
        <w:ind w:left="684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3842522">
      <w:start w:val="1"/>
      <w:numFmt w:val="bullet"/>
      <w:lvlText w:val="o"/>
      <w:lvlJc w:val="left"/>
      <w:pPr>
        <w:tabs>
          <w:tab w:val="left" w:pos="720"/>
          <w:tab w:val="num" w:pos="7920"/>
        </w:tabs>
        <w:ind w:left="756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51E8792">
      <w:start w:val="1"/>
      <w:numFmt w:val="bullet"/>
      <w:lvlText w:val="o"/>
      <w:lvlJc w:val="left"/>
      <w:pPr>
        <w:tabs>
          <w:tab w:val="left" w:pos="720"/>
          <w:tab w:val="num" w:pos="8640"/>
        </w:tabs>
        <w:ind w:left="828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23489C2">
      <w:start w:val="1"/>
      <w:numFmt w:val="bullet"/>
      <w:lvlText w:val="o"/>
      <w:lvlJc w:val="left"/>
      <w:pPr>
        <w:tabs>
          <w:tab w:val="left" w:pos="720"/>
          <w:tab w:val="num" w:pos="9360"/>
        </w:tabs>
        <w:ind w:left="900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AF82768">
      <w:start w:val="1"/>
      <w:numFmt w:val="bullet"/>
      <w:lvlText w:val="o"/>
      <w:lvlJc w:val="left"/>
      <w:pPr>
        <w:tabs>
          <w:tab w:val="left" w:pos="720"/>
          <w:tab w:val="num" w:pos="10080"/>
        </w:tabs>
        <w:ind w:left="9720" w:firstLine="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4072279A"/>
    <w:multiLevelType w:val="hybridMultilevel"/>
    <w:tmpl w:val="4ADE7558"/>
    <w:numStyleLink w:val="ImportedStyle5"/>
  </w:abstractNum>
  <w:abstractNum w:abstractNumId="12" w15:restartNumberingAfterBreak="0">
    <w:nsid w:val="40B93B5B"/>
    <w:multiLevelType w:val="hybridMultilevel"/>
    <w:tmpl w:val="B1C4316C"/>
    <w:styleLink w:val="ImportedStyle8"/>
    <w:lvl w:ilvl="0" w:tplc="4B9E49F8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DBC9FF0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8DA5CE0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1921E36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3121468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6520CFA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384BA6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86EB23C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B205D62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42211B77"/>
    <w:multiLevelType w:val="hybridMultilevel"/>
    <w:tmpl w:val="91AC1916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4DEB6C99"/>
    <w:multiLevelType w:val="hybridMultilevel"/>
    <w:tmpl w:val="53B6D618"/>
    <w:numStyleLink w:val="ImportedStyle6"/>
  </w:abstractNum>
  <w:abstractNum w:abstractNumId="15" w15:restartNumberingAfterBreak="0">
    <w:nsid w:val="5027352C"/>
    <w:multiLevelType w:val="hybridMultilevel"/>
    <w:tmpl w:val="53B6D618"/>
    <w:styleLink w:val="ImportedStyle6"/>
    <w:lvl w:ilvl="0" w:tplc="193217C8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95C4CE8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4453DA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48BF00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AF716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F8CE916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29E008C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2509DA6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784C3B0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50326233"/>
    <w:multiLevelType w:val="hybridMultilevel"/>
    <w:tmpl w:val="0610E078"/>
    <w:numStyleLink w:val="ImportedStyle1"/>
  </w:abstractNum>
  <w:abstractNum w:abstractNumId="17" w15:restartNumberingAfterBreak="0">
    <w:nsid w:val="59DF0A6A"/>
    <w:multiLevelType w:val="hybridMultilevel"/>
    <w:tmpl w:val="53F8AE96"/>
    <w:lvl w:ilvl="0" w:tplc="4768D7DA">
      <w:start w:val="2024"/>
      <w:numFmt w:val="bullet"/>
      <w:lvlText w:val=""/>
      <w:lvlJc w:val="left"/>
      <w:pPr>
        <w:ind w:left="39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71B215FF"/>
    <w:multiLevelType w:val="hybridMultilevel"/>
    <w:tmpl w:val="0610E078"/>
    <w:styleLink w:val="ImportedStyle1"/>
    <w:lvl w:ilvl="0" w:tplc="F4BA44A6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60011B6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E5E539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89AFDDE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2D877E4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CE85B42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FDE5BD2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E08582C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6E2509A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74151CC7"/>
    <w:multiLevelType w:val="hybridMultilevel"/>
    <w:tmpl w:val="B1C4316C"/>
    <w:numStyleLink w:val="ImportedStyle8"/>
  </w:abstractNum>
  <w:abstractNum w:abstractNumId="20" w15:restartNumberingAfterBreak="0">
    <w:nsid w:val="757F4B5D"/>
    <w:multiLevelType w:val="hybridMultilevel"/>
    <w:tmpl w:val="D0A03F2A"/>
    <w:styleLink w:val="ImportedStyle2"/>
    <w:lvl w:ilvl="0" w:tplc="A11AF0B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3942518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624CF2A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76695D0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570869C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CEEBDE6">
      <w:start w:val="1"/>
      <w:numFmt w:val="bullet"/>
      <w:lvlText w:val="·"/>
      <w:lvlJc w:val="left"/>
      <w:pPr>
        <w:tabs>
          <w:tab w:val="left" w:pos="720"/>
          <w:tab w:val="num" w:pos="7200"/>
        </w:tabs>
        <w:ind w:left="68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E68C">
      <w:start w:val="1"/>
      <w:numFmt w:val="bullet"/>
      <w:lvlText w:val="·"/>
      <w:lvlJc w:val="left"/>
      <w:pPr>
        <w:tabs>
          <w:tab w:val="left" w:pos="720"/>
          <w:tab w:val="num" w:pos="7920"/>
        </w:tabs>
        <w:ind w:left="75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5E863DA">
      <w:start w:val="1"/>
      <w:numFmt w:val="bullet"/>
      <w:lvlText w:val="·"/>
      <w:lvlJc w:val="left"/>
      <w:pPr>
        <w:tabs>
          <w:tab w:val="left" w:pos="720"/>
          <w:tab w:val="num" w:pos="8640"/>
        </w:tabs>
        <w:ind w:left="82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F30C656">
      <w:start w:val="1"/>
      <w:numFmt w:val="bullet"/>
      <w:lvlText w:val="·"/>
      <w:lvlJc w:val="left"/>
      <w:pPr>
        <w:tabs>
          <w:tab w:val="left" w:pos="720"/>
          <w:tab w:val="num" w:pos="9360"/>
        </w:tabs>
        <w:ind w:left="90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899825488">
    <w:abstractNumId w:val="18"/>
  </w:num>
  <w:num w:numId="2" w16cid:durableId="1484740664">
    <w:abstractNumId w:val="16"/>
  </w:num>
  <w:num w:numId="3" w16cid:durableId="688988168">
    <w:abstractNumId w:val="20"/>
  </w:num>
  <w:num w:numId="4" w16cid:durableId="1846674639">
    <w:abstractNumId w:val="5"/>
  </w:num>
  <w:num w:numId="5" w16cid:durableId="1664355552">
    <w:abstractNumId w:val="3"/>
  </w:num>
  <w:num w:numId="6" w16cid:durableId="908461221">
    <w:abstractNumId w:val="1"/>
  </w:num>
  <w:num w:numId="7" w16cid:durableId="1419907602">
    <w:abstractNumId w:val="7"/>
  </w:num>
  <w:num w:numId="8" w16cid:durableId="1895658468">
    <w:abstractNumId w:val="8"/>
  </w:num>
  <w:num w:numId="9" w16cid:durableId="839278500">
    <w:abstractNumId w:val="10"/>
  </w:num>
  <w:num w:numId="10" w16cid:durableId="788470671">
    <w:abstractNumId w:val="11"/>
  </w:num>
  <w:num w:numId="11" w16cid:durableId="928318216">
    <w:abstractNumId w:val="15"/>
  </w:num>
  <w:num w:numId="12" w16cid:durableId="1122847134">
    <w:abstractNumId w:val="14"/>
  </w:num>
  <w:num w:numId="13" w16cid:durableId="96021335">
    <w:abstractNumId w:val="9"/>
  </w:num>
  <w:num w:numId="14" w16cid:durableId="1903175789">
    <w:abstractNumId w:val="2"/>
  </w:num>
  <w:num w:numId="15" w16cid:durableId="1305501447">
    <w:abstractNumId w:val="12"/>
  </w:num>
  <w:num w:numId="16" w16cid:durableId="162670661">
    <w:abstractNumId w:val="19"/>
  </w:num>
  <w:num w:numId="17" w16cid:durableId="292828021">
    <w:abstractNumId w:val="6"/>
  </w:num>
  <w:num w:numId="18" w16cid:durableId="1285499897">
    <w:abstractNumId w:val="0"/>
  </w:num>
  <w:num w:numId="19" w16cid:durableId="492840727">
    <w:abstractNumId w:val="4"/>
  </w:num>
  <w:num w:numId="20" w16cid:durableId="578171977">
    <w:abstractNumId w:val="17"/>
  </w:num>
  <w:num w:numId="21" w16cid:durableId="712995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65"/>
    <w:rsid w:val="000A54B1"/>
    <w:rsid w:val="000D779A"/>
    <w:rsid w:val="0019575D"/>
    <w:rsid w:val="00315812"/>
    <w:rsid w:val="003533F2"/>
    <w:rsid w:val="004C14E9"/>
    <w:rsid w:val="005614B2"/>
    <w:rsid w:val="005B68AA"/>
    <w:rsid w:val="00621238"/>
    <w:rsid w:val="00792DD9"/>
    <w:rsid w:val="00794E26"/>
    <w:rsid w:val="00800627"/>
    <w:rsid w:val="00947051"/>
    <w:rsid w:val="009568F9"/>
    <w:rsid w:val="00A5176A"/>
    <w:rsid w:val="00AF7D8C"/>
    <w:rsid w:val="00C46765"/>
    <w:rsid w:val="00C87A54"/>
    <w:rsid w:val="00CB65BC"/>
    <w:rsid w:val="00CF4186"/>
    <w:rsid w:val="00F57471"/>
    <w:rsid w:val="00F76839"/>
    <w:rsid w:val="00F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52754"/>
  <w15:docId w15:val="{8EF19048-0748-DE4F-B8ED-C1226F4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sz w:val="16"/>
      <w:szCs w:val="16"/>
      <w:u w:val="single" w:color="0563C1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947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kcc@hawaii.go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0D7BF52F9824AB0AC931D4B96E22D" ma:contentTypeVersion="15" ma:contentTypeDescription="Create a new document." ma:contentTypeScope="" ma:versionID="fdf4540c45a9633b89114b29c6c7d202">
  <xsd:schema xmlns:xsd="http://www.w3.org/2001/XMLSchema" xmlns:xs="http://www.w3.org/2001/XMLSchema" xmlns:p="http://schemas.microsoft.com/office/2006/metadata/properties" xmlns:ns2="08460ed1-8838-4036-a90d-cf1740521196" xmlns:ns3="8fe3630b-c5d5-44cd-aa8c-92d52ae9c6df" targetNamespace="http://schemas.microsoft.com/office/2006/metadata/properties" ma:root="true" ma:fieldsID="9dc6fe80690eb383762b6f6f3d76c2cb" ns2:_="" ns3:_="">
    <xsd:import namespace="08460ed1-8838-4036-a90d-cf1740521196"/>
    <xsd:import namespace="8fe3630b-c5d5-44cd-aa8c-92d52ae9c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0ed1-8838-4036-a90d-cf1740521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630b-c5d5-44cd-aa8c-92d52ae9c6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5a9591-5c7e-4141-9dd3-0a2fc67cb835}" ma:internalName="TaxCatchAll" ma:showField="CatchAllData" ma:web="8fe3630b-c5d5-44cd-aa8c-92d52ae9c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0ed1-8838-4036-a90d-cf1740521196">
      <Terms xmlns="http://schemas.microsoft.com/office/infopath/2007/PartnerControls"/>
    </lcf76f155ced4ddcb4097134ff3c332f>
    <TaxCatchAll xmlns="8fe3630b-c5d5-44cd-aa8c-92d52ae9c6df" xsi:nil="true"/>
  </documentManagement>
</p:properties>
</file>

<file path=customXml/itemProps1.xml><?xml version="1.0" encoding="utf-8"?>
<ds:datastoreItem xmlns:ds="http://schemas.openxmlformats.org/officeDocument/2006/customXml" ds:itemID="{62AAE730-ACA6-4359-AE15-4F14EF47E21D}"/>
</file>

<file path=customXml/itemProps2.xml><?xml version="1.0" encoding="utf-8"?>
<ds:datastoreItem xmlns:ds="http://schemas.openxmlformats.org/officeDocument/2006/customXml" ds:itemID="{C1C0DA2A-81A0-4AEB-AABA-D998C1E31C2A}"/>
</file>

<file path=customXml/itemProps3.xml><?xml version="1.0" encoding="utf-8"?>
<ds:datastoreItem xmlns:ds="http://schemas.openxmlformats.org/officeDocument/2006/customXml" ds:itemID="{723D91DD-23A9-493C-A1CA-BBE0FA9D8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Hammond</cp:lastModifiedBy>
  <cp:revision>2</cp:revision>
  <dcterms:created xsi:type="dcterms:W3CDTF">2025-05-14T18:32:00Z</dcterms:created>
  <dcterms:modified xsi:type="dcterms:W3CDTF">2025-05-14T18:32:00Z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0x0101007D90D7BF52F9824AB0AC931D4B96E22D</vt:lpwstr>
  </property>
</Properties>
</file>